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78FD" w14:textId="77777777" w:rsidR="00B97031" w:rsidRDefault="00B97031" w:rsidP="0092439B">
      <w:pPr>
        <w:pStyle w:val="PCheading10"/>
        <w:rPr>
          <w:color w:val="auto"/>
        </w:rPr>
      </w:pPr>
      <w:bookmarkStart w:id="0" w:name="_Hlk138336542"/>
    </w:p>
    <w:p w14:paraId="72CFC789" w14:textId="48176037" w:rsidR="00B97031" w:rsidRDefault="0088546A" w:rsidP="0092439B">
      <w:pPr>
        <w:pStyle w:val="PCheading10"/>
        <w:rPr>
          <w:color w:val="auto"/>
        </w:rPr>
      </w:pPr>
      <w:r>
        <w:rPr>
          <w:color w:val="auto"/>
        </w:rPr>
        <w:t xml:space="preserve">Minutes </w:t>
      </w:r>
      <w:r w:rsidR="00224624">
        <w:rPr>
          <w:color w:val="auto"/>
        </w:rPr>
        <w:t xml:space="preserve">of the meeting held on </w:t>
      </w:r>
      <w:r w:rsidR="007E7629">
        <w:rPr>
          <w:color w:val="auto"/>
        </w:rPr>
        <w:t xml:space="preserve">Wednesday </w:t>
      </w:r>
      <w:r w:rsidR="00545AB0">
        <w:rPr>
          <w:color w:val="auto"/>
        </w:rPr>
        <w:t>16</w:t>
      </w:r>
      <w:r w:rsidR="00545AB0" w:rsidRPr="00545AB0">
        <w:rPr>
          <w:color w:val="auto"/>
          <w:vertAlign w:val="superscript"/>
        </w:rPr>
        <w:t>th</w:t>
      </w:r>
      <w:r w:rsidR="00545AB0">
        <w:rPr>
          <w:color w:val="auto"/>
        </w:rPr>
        <w:t xml:space="preserve"> April</w:t>
      </w:r>
      <w:r w:rsidR="007E7629">
        <w:rPr>
          <w:color w:val="auto"/>
        </w:rPr>
        <w:t xml:space="preserve"> 2025 at 7.00pm</w:t>
      </w:r>
    </w:p>
    <w:p w14:paraId="7483EBAF" w14:textId="77777777" w:rsidR="00B97031" w:rsidRDefault="00B97031" w:rsidP="0092439B">
      <w:pPr>
        <w:pStyle w:val="PCheading10"/>
        <w:rPr>
          <w:color w:val="auto"/>
        </w:rPr>
      </w:pPr>
    </w:p>
    <w:p w14:paraId="0BC2930F" w14:textId="20862850" w:rsidR="00864709" w:rsidRPr="009476F3" w:rsidRDefault="00864709" w:rsidP="00864709">
      <w:pPr>
        <w:pStyle w:val="NoSpacing"/>
        <w:rPr>
          <w:sz w:val="24"/>
          <w:szCs w:val="24"/>
        </w:rPr>
      </w:pPr>
      <w:r w:rsidRPr="009476F3">
        <w:rPr>
          <w:b/>
        </w:rPr>
        <w:t>PRESENT:</w:t>
      </w:r>
      <w:r w:rsidRPr="009476F3">
        <w:t xml:space="preserve"> </w:t>
      </w:r>
      <w:r w:rsidRPr="008E04C1">
        <w:rPr>
          <w:sz w:val="24"/>
          <w:szCs w:val="24"/>
        </w:rPr>
        <w:t>Cllr Mulligan– Chair,</w:t>
      </w:r>
      <w:bookmarkStart w:id="1" w:name="_Hlk155951906"/>
      <w:r w:rsidRPr="008E04C1">
        <w:rPr>
          <w:sz w:val="24"/>
          <w:szCs w:val="24"/>
        </w:rPr>
        <w:t xml:space="preserve"> </w:t>
      </w:r>
      <w:bookmarkEnd w:id="1"/>
      <w:r w:rsidRPr="008E04C1">
        <w:rPr>
          <w:sz w:val="24"/>
          <w:szCs w:val="24"/>
        </w:rPr>
        <w:t xml:space="preserve">Cllr Bendall. Cllr King, </w:t>
      </w:r>
      <w:r w:rsidRPr="00864709">
        <w:rPr>
          <w:sz w:val="24"/>
          <w:szCs w:val="24"/>
        </w:rPr>
        <w:t>Cllr Parsons</w:t>
      </w:r>
      <w:r w:rsidR="00736BD0">
        <w:rPr>
          <w:sz w:val="24"/>
          <w:szCs w:val="24"/>
        </w:rPr>
        <w:t xml:space="preserve">, </w:t>
      </w:r>
      <w:r w:rsidR="00545AB0" w:rsidRPr="008E04C1">
        <w:rPr>
          <w:sz w:val="24"/>
          <w:szCs w:val="24"/>
        </w:rPr>
        <w:t>Cllr</w:t>
      </w:r>
      <w:r w:rsidR="00545AB0">
        <w:rPr>
          <w:sz w:val="24"/>
          <w:szCs w:val="24"/>
        </w:rPr>
        <w:t xml:space="preserve"> Hamilton, </w:t>
      </w:r>
      <w:r w:rsidR="0071779E">
        <w:rPr>
          <w:sz w:val="24"/>
          <w:szCs w:val="24"/>
        </w:rPr>
        <w:t>Cllr Slater (Late Arrival)</w:t>
      </w:r>
    </w:p>
    <w:p w14:paraId="4290641E" w14:textId="77777777" w:rsidR="00864709" w:rsidRPr="009476F3" w:rsidRDefault="00864709" w:rsidP="00864709">
      <w:pPr>
        <w:pStyle w:val="NoSpacing"/>
      </w:pPr>
      <w:r w:rsidRPr="009476F3">
        <w:tab/>
      </w:r>
      <w:r w:rsidRPr="009476F3">
        <w:tab/>
      </w:r>
      <w:r w:rsidRPr="009476F3">
        <w:tab/>
        <w:t xml:space="preserve"> </w:t>
      </w:r>
    </w:p>
    <w:p w14:paraId="385D992F" w14:textId="55B68D40" w:rsidR="00864709" w:rsidRPr="008E04C1" w:rsidRDefault="00864709" w:rsidP="00864709">
      <w:pPr>
        <w:pStyle w:val="NoSpacing"/>
        <w:rPr>
          <w:sz w:val="24"/>
          <w:szCs w:val="24"/>
        </w:rPr>
      </w:pPr>
      <w:r w:rsidRPr="009476F3">
        <w:rPr>
          <w:b/>
        </w:rPr>
        <w:t>ALSO IN ATTENDANCE</w:t>
      </w:r>
      <w:r w:rsidRPr="009476F3">
        <w:t xml:space="preserve">:  </w:t>
      </w:r>
      <w:r w:rsidRPr="009476F3">
        <w:rPr>
          <w:sz w:val="20"/>
          <w:szCs w:val="20"/>
        </w:rPr>
        <w:t xml:space="preserve">- </w:t>
      </w:r>
      <w:r w:rsidRPr="008E04C1">
        <w:rPr>
          <w:sz w:val="24"/>
          <w:szCs w:val="24"/>
        </w:rPr>
        <w:t xml:space="preserve">Mrs S Baker (Clerk), </w:t>
      </w:r>
      <w:r w:rsidR="003B1444">
        <w:rPr>
          <w:sz w:val="24"/>
          <w:szCs w:val="24"/>
        </w:rPr>
        <w:t>C</w:t>
      </w:r>
      <w:r w:rsidR="00DF06B0">
        <w:rPr>
          <w:sz w:val="24"/>
          <w:szCs w:val="24"/>
        </w:rPr>
        <w:t xml:space="preserve">C </w:t>
      </w:r>
      <w:r w:rsidR="003B1444">
        <w:rPr>
          <w:sz w:val="24"/>
          <w:szCs w:val="24"/>
        </w:rPr>
        <w:t>Cllr Stephan Fifield</w:t>
      </w:r>
      <w:r w:rsidR="00DF06B0">
        <w:rPr>
          <w:sz w:val="24"/>
          <w:szCs w:val="24"/>
        </w:rPr>
        <w:t>.</w:t>
      </w:r>
    </w:p>
    <w:p w14:paraId="79CA6215" w14:textId="77777777" w:rsidR="00864709" w:rsidRPr="008E04C1" w:rsidRDefault="00864709" w:rsidP="00864709">
      <w:pPr>
        <w:pStyle w:val="NoSpacing"/>
        <w:rPr>
          <w:b/>
          <w:bCs/>
          <w:sz w:val="24"/>
          <w:szCs w:val="24"/>
        </w:rPr>
      </w:pPr>
      <w:r w:rsidRPr="009476F3">
        <w:rPr>
          <w:rStyle w:val="PCHeading1Char"/>
          <w:color w:val="auto"/>
        </w:rPr>
        <w:t>VISITORS</w:t>
      </w:r>
      <w:r>
        <w:rPr>
          <w:rStyle w:val="PCHeading1Char"/>
          <w:color w:val="auto"/>
        </w:rPr>
        <w:t xml:space="preserve">:-   </w:t>
      </w:r>
      <w:r w:rsidRPr="008E04C1">
        <w:rPr>
          <w:rStyle w:val="PCHeading1Char"/>
          <w:b w:val="0"/>
          <w:bCs w:val="0"/>
          <w:color w:val="auto"/>
        </w:rPr>
        <w:t>None</w:t>
      </w:r>
    </w:p>
    <w:p w14:paraId="6421C0CE" w14:textId="77777777" w:rsidR="00864709" w:rsidRPr="009476F3" w:rsidRDefault="00864709" w:rsidP="00864709">
      <w:pPr>
        <w:pStyle w:val="NoSpacing"/>
      </w:pPr>
    </w:p>
    <w:p w14:paraId="7DEE7E5E" w14:textId="18429DD8" w:rsidR="00864709" w:rsidRPr="00864709" w:rsidRDefault="00FB7318" w:rsidP="00864709">
      <w:pPr>
        <w:spacing w:after="0"/>
        <w:rPr>
          <w:rStyle w:val="PCHeading1Char"/>
          <w:b w:val="0"/>
          <w:bCs w:val="0"/>
          <w:color w:val="auto"/>
        </w:rPr>
      </w:pPr>
      <w:r>
        <w:rPr>
          <w:rStyle w:val="PCHeading1Char"/>
          <w:color w:val="auto"/>
        </w:rPr>
        <w:t>49</w:t>
      </w:r>
      <w:r w:rsidR="00864709" w:rsidRPr="009476F3">
        <w:rPr>
          <w:rStyle w:val="PCHeading1Char"/>
          <w:color w:val="auto"/>
        </w:rPr>
        <w:t>/2</w:t>
      </w:r>
      <w:r w:rsidR="00864709">
        <w:rPr>
          <w:rStyle w:val="PCHeading1Char"/>
          <w:color w:val="auto"/>
        </w:rPr>
        <w:t>5</w:t>
      </w:r>
      <w:r w:rsidR="00864709" w:rsidRPr="009476F3">
        <w:rPr>
          <w:rStyle w:val="PCHeading1Char"/>
          <w:color w:val="auto"/>
        </w:rPr>
        <w:t xml:space="preserve">  PUBLIC QUESTION TIME – </w:t>
      </w:r>
      <w:r w:rsidR="00864709" w:rsidRPr="00864709">
        <w:rPr>
          <w:rStyle w:val="PCHeading1Char"/>
          <w:b w:val="0"/>
          <w:bCs w:val="0"/>
          <w:color w:val="auto"/>
        </w:rPr>
        <w:t>None</w:t>
      </w:r>
      <w:r w:rsidR="00864709" w:rsidRPr="00864709">
        <w:rPr>
          <w:rStyle w:val="PCHeading1Char"/>
          <w:color w:val="auto"/>
        </w:rPr>
        <w:t xml:space="preserve">  </w:t>
      </w:r>
    </w:p>
    <w:p w14:paraId="2F28D3EA" w14:textId="06002765" w:rsidR="00DF06B0" w:rsidRPr="009476F3" w:rsidRDefault="00FB7318" w:rsidP="00DF06B0">
      <w:pPr>
        <w:pStyle w:val="NoSpacing"/>
        <w:rPr>
          <w:sz w:val="24"/>
          <w:szCs w:val="24"/>
        </w:rPr>
      </w:pPr>
      <w:r>
        <w:rPr>
          <w:rStyle w:val="PCHeading1Char"/>
          <w:color w:val="auto"/>
        </w:rPr>
        <w:t>50</w:t>
      </w:r>
      <w:r w:rsidR="00864709" w:rsidRPr="009476F3">
        <w:rPr>
          <w:rStyle w:val="PCHeading1Char"/>
          <w:color w:val="auto"/>
        </w:rPr>
        <w:t>/2</w:t>
      </w:r>
      <w:r w:rsidR="00864709">
        <w:rPr>
          <w:rStyle w:val="PCHeading1Char"/>
          <w:color w:val="auto"/>
        </w:rPr>
        <w:t>5</w:t>
      </w:r>
      <w:r w:rsidR="00864709" w:rsidRPr="009476F3">
        <w:rPr>
          <w:rStyle w:val="PCHeading1Char"/>
          <w:color w:val="auto"/>
        </w:rPr>
        <w:t xml:space="preserve">  APOLOGIES AND REASONS FOR ABSENCE –</w:t>
      </w:r>
      <w:r w:rsidR="00545AB0">
        <w:rPr>
          <w:rStyle w:val="PCHeading1Char"/>
          <w:color w:val="auto"/>
        </w:rPr>
        <w:t xml:space="preserve"> </w:t>
      </w:r>
      <w:r w:rsidR="00545AB0" w:rsidRPr="008E04C1">
        <w:rPr>
          <w:sz w:val="24"/>
          <w:szCs w:val="24"/>
        </w:rPr>
        <w:t>Cllr  Hetterley,  Cllr Mills.</w:t>
      </w:r>
      <w:r w:rsidR="00DF06B0" w:rsidRPr="00DF06B0">
        <w:rPr>
          <w:sz w:val="24"/>
          <w:szCs w:val="24"/>
        </w:rPr>
        <w:t xml:space="preserve"> </w:t>
      </w:r>
      <w:r w:rsidR="00DF06B0">
        <w:rPr>
          <w:sz w:val="24"/>
          <w:szCs w:val="24"/>
        </w:rPr>
        <w:t>Cllr Blackie</w:t>
      </w:r>
    </w:p>
    <w:p w14:paraId="4172CCB1" w14:textId="4C567A2B" w:rsidR="00864709" w:rsidRPr="008E04C1" w:rsidRDefault="00864709" w:rsidP="00864709">
      <w:pPr>
        <w:pStyle w:val="NoSpacing"/>
        <w:rPr>
          <w:sz w:val="24"/>
          <w:szCs w:val="24"/>
        </w:rPr>
      </w:pPr>
    </w:p>
    <w:p w14:paraId="3145CA90" w14:textId="5698BEBB" w:rsidR="0092439B" w:rsidRPr="009476F3" w:rsidRDefault="00FB7318" w:rsidP="0092439B">
      <w:pPr>
        <w:pStyle w:val="NoSpacing"/>
        <w:rPr>
          <w:rStyle w:val="PCHeading1Char"/>
          <w:color w:val="auto"/>
        </w:rPr>
      </w:pPr>
      <w:r>
        <w:rPr>
          <w:rStyle w:val="PCHeading1Char"/>
          <w:color w:val="auto"/>
        </w:rPr>
        <w:t>51</w:t>
      </w:r>
      <w:r w:rsidR="0092439B" w:rsidRPr="009476F3">
        <w:rPr>
          <w:rStyle w:val="PCHeading1Char"/>
          <w:color w:val="auto"/>
        </w:rPr>
        <w:t>/2</w:t>
      </w:r>
      <w:r w:rsidR="00264970">
        <w:rPr>
          <w:rStyle w:val="PCHeading1Char"/>
          <w:color w:val="auto"/>
        </w:rPr>
        <w:t>5</w:t>
      </w:r>
      <w:r w:rsidR="0092439B" w:rsidRPr="009476F3">
        <w:rPr>
          <w:rStyle w:val="PCHeading1Char"/>
          <w:color w:val="auto"/>
        </w:rPr>
        <w:t xml:space="preserve">  CODE OF CONDUCT</w:t>
      </w:r>
    </w:p>
    <w:p w14:paraId="5D78C80F" w14:textId="77777777" w:rsidR="0092439B" w:rsidRDefault="0092439B" w:rsidP="0092439B">
      <w:pPr>
        <w:pStyle w:val="NoSpacing"/>
        <w:ind w:left="709"/>
        <w:rPr>
          <w:sz w:val="24"/>
          <w:szCs w:val="24"/>
        </w:rPr>
      </w:pPr>
      <w:r w:rsidRPr="009476F3">
        <w:tab/>
      </w:r>
      <w:r w:rsidRPr="009476F3">
        <w:rPr>
          <w:sz w:val="24"/>
          <w:szCs w:val="24"/>
          <w:u w:val="single"/>
        </w:rPr>
        <w:t>166.1.18 Declaration of Interest in Items on the Agenda</w:t>
      </w:r>
      <w:r w:rsidRPr="009476F3">
        <w:rPr>
          <w:sz w:val="24"/>
          <w:szCs w:val="24"/>
        </w:rPr>
        <w:t xml:space="preserve"> </w:t>
      </w:r>
    </w:p>
    <w:p w14:paraId="48B5BD9E" w14:textId="5CE430A9" w:rsidR="00FF4CF8" w:rsidRDefault="005F0A08" w:rsidP="0092439B">
      <w:pPr>
        <w:pStyle w:val="NoSpacing"/>
        <w:ind w:left="709"/>
        <w:rPr>
          <w:sz w:val="24"/>
          <w:szCs w:val="24"/>
        </w:rPr>
      </w:pPr>
      <w:r>
        <w:rPr>
          <w:sz w:val="24"/>
          <w:szCs w:val="24"/>
        </w:rPr>
        <w:t xml:space="preserve">P. Mulligan Expenses. </w:t>
      </w:r>
      <w:r w:rsidR="005F6861">
        <w:rPr>
          <w:sz w:val="24"/>
          <w:szCs w:val="24"/>
        </w:rPr>
        <w:t>Agenda Item 10 Planning 25/00509/TCONR</w:t>
      </w:r>
    </w:p>
    <w:p w14:paraId="7D9FC7CE" w14:textId="77777777" w:rsidR="0092439B" w:rsidRPr="009476F3" w:rsidRDefault="0092439B" w:rsidP="0092439B">
      <w:pPr>
        <w:pStyle w:val="NoSpacing"/>
        <w:rPr>
          <w:sz w:val="24"/>
          <w:szCs w:val="24"/>
          <w:u w:val="single"/>
        </w:rPr>
      </w:pPr>
      <w:r w:rsidRPr="009476F3">
        <w:rPr>
          <w:sz w:val="24"/>
          <w:szCs w:val="24"/>
        </w:rPr>
        <w:tab/>
      </w:r>
      <w:r w:rsidRPr="009476F3">
        <w:rPr>
          <w:sz w:val="24"/>
          <w:szCs w:val="24"/>
          <w:u w:val="single"/>
        </w:rPr>
        <w:t>166.2.18 Updates to Members Register of Interests</w:t>
      </w:r>
    </w:p>
    <w:p w14:paraId="75C11A4D" w14:textId="5D6BBD56" w:rsidR="0092439B" w:rsidRPr="009476F3" w:rsidRDefault="006526E2" w:rsidP="0092439B">
      <w:pPr>
        <w:pStyle w:val="NoSpacing"/>
        <w:ind w:left="720"/>
        <w:rPr>
          <w:sz w:val="24"/>
          <w:szCs w:val="24"/>
        </w:rPr>
      </w:pPr>
      <w:r>
        <w:rPr>
          <w:sz w:val="24"/>
          <w:szCs w:val="24"/>
        </w:rPr>
        <w:t>None</w:t>
      </w:r>
      <w:r w:rsidR="0092439B">
        <w:rPr>
          <w:sz w:val="24"/>
          <w:szCs w:val="24"/>
        </w:rPr>
        <w:t xml:space="preserve"> </w:t>
      </w:r>
    </w:p>
    <w:p w14:paraId="0C1AEE8B" w14:textId="56C2A61B" w:rsidR="0092439B" w:rsidRPr="009476F3" w:rsidRDefault="00FB7318" w:rsidP="0092439B">
      <w:pPr>
        <w:pStyle w:val="NoSpacing"/>
        <w:rPr>
          <w:rStyle w:val="PCHeading1Char"/>
          <w:color w:val="auto"/>
        </w:rPr>
      </w:pPr>
      <w:r>
        <w:rPr>
          <w:rStyle w:val="PCHeading1Char"/>
          <w:color w:val="auto"/>
        </w:rPr>
        <w:t>52</w:t>
      </w:r>
      <w:r w:rsidR="0092439B" w:rsidRPr="009476F3">
        <w:rPr>
          <w:rStyle w:val="PCHeading1Char"/>
          <w:color w:val="auto"/>
        </w:rPr>
        <w:t>/2</w:t>
      </w:r>
      <w:r w:rsidR="00264970">
        <w:rPr>
          <w:rStyle w:val="PCHeading1Char"/>
          <w:color w:val="auto"/>
        </w:rPr>
        <w:t>5</w:t>
      </w:r>
      <w:r w:rsidR="0092439B" w:rsidRPr="009476F3">
        <w:rPr>
          <w:rStyle w:val="PCHeading1Char"/>
          <w:color w:val="auto"/>
        </w:rPr>
        <w:tab/>
      </w:r>
      <w:r w:rsidR="006526E2">
        <w:rPr>
          <w:rStyle w:val="PCHeading1Char"/>
          <w:color w:val="auto"/>
        </w:rPr>
        <w:t xml:space="preserve"> </w:t>
      </w:r>
      <w:r w:rsidR="0092439B" w:rsidRPr="009476F3">
        <w:rPr>
          <w:rStyle w:val="PCHeading1Char"/>
          <w:color w:val="auto"/>
        </w:rPr>
        <w:t>MINUTES OF MEETING HELD ON</w:t>
      </w:r>
      <w:r w:rsidR="0092439B">
        <w:rPr>
          <w:rStyle w:val="PCHeading1Char"/>
          <w:color w:val="auto"/>
        </w:rPr>
        <w:t xml:space="preserve"> </w:t>
      </w:r>
      <w:r w:rsidR="00FF4CF8">
        <w:rPr>
          <w:rStyle w:val="PCHeading1Char"/>
          <w:color w:val="auto"/>
        </w:rPr>
        <w:t>1</w:t>
      </w:r>
      <w:r w:rsidR="00264970">
        <w:rPr>
          <w:rStyle w:val="PCHeading1Char"/>
          <w:color w:val="auto"/>
        </w:rPr>
        <w:t>2</w:t>
      </w:r>
      <w:r w:rsidR="00FF4CF8" w:rsidRPr="00FF4CF8">
        <w:rPr>
          <w:rStyle w:val="PCHeading1Char"/>
          <w:color w:val="auto"/>
          <w:vertAlign w:val="superscript"/>
        </w:rPr>
        <w:t>th</w:t>
      </w:r>
      <w:r w:rsidR="00FF4CF8">
        <w:rPr>
          <w:rStyle w:val="PCHeading1Char"/>
          <w:color w:val="auto"/>
        </w:rPr>
        <w:t xml:space="preserve"> </w:t>
      </w:r>
      <w:r w:rsidR="00545AB0">
        <w:rPr>
          <w:rStyle w:val="PCHeading1Char"/>
          <w:color w:val="auto"/>
        </w:rPr>
        <w:t xml:space="preserve">March </w:t>
      </w:r>
      <w:r w:rsidR="005F6861">
        <w:rPr>
          <w:rStyle w:val="PCHeading1Char"/>
          <w:color w:val="auto"/>
        </w:rPr>
        <w:t>2025</w:t>
      </w:r>
    </w:p>
    <w:p w14:paraId="003DF3A3" w14:textId="7FC72316" w:rsidR="0092439B" w:rsidRPr="009476F3" w:rsidRDefault="0092439B" w:rsidP="0092439B">
      <w:pPr>
        <w:pStyle w:val="NoSpacing"/>
        <w:ind w:left="720"/>
        <w:rPr>
          <w:rStyle w:val="PCHeading1Char"/>
          <w:b w:val="0"/>
          <w:bCs w:val="0"/>
          <w:color w:val="auto"/>
        </w:rPr>
      </w:pPr>
      <w:r w:rsidRPr="009476F3">
        <w:rPr>
          <w:sz w:val="24"/>
          <w:szCs w:val="24"/>
        </w:rPr>
        <w:t>The minutes of the meeting held</w:t>
      </w:r>
      <w:r w:rsidR="00D5580E">
        <w:rPr>
          <w:sz w:val="24"/>
          <w:szCs w:val="24"/>
        </w:rPr>
        <w:t xml:space="preserve"> on the </w:t>
      </w:r>
      <w:r w:rsidR="00E862F5">
        <w:rPr>
          <w:sz w:val="24"/>
          <w:szCs w:val="24"/>
        </w:rPr>
        <w:t>12</w:t>
      </w:r>
      <w:r w:rsidR="00E862F5" w:rsidRPr="005F6861">
        <w:rPr>
          <w:sz w:val="24"/>
          <w:szCs w:val="24"/>
          <w:vertAlign w:val="superscript"/>
        </w:rPr>
        <w:t>th of</w:t>
      </w:r>
      <w:r w:rsidR="005F6861">
        <w:rPr>
          <w:sz w:val="24"/>
          <w:szCs w:val="24"/>
        </w:rPr>
        <w:t xml:space="preserve"> </w:t>
      </w:r>
      <w:r w:rsidR="00545AB0">
        <w:rPr>
          <w:sz w:val="24"/>
          <w:szCs w:val="24"/>
        </w:rPr>
        <w:t>M</w:t>
      </w:r>
      <w:r w:rsidR="005434F2">
        <w:rPr>
          <w:sz w:val="24"/>
          <w:szCs w:val="24"/>
        </w:rPr>
        <w:t>a</w:t>
      </w:r>
      <w:r w:rsidR="00545AB0">
        <w:rPr>
          <w:sz w:val="24"/>
          <w:szCs w:val="24"/>
        </w:rPr>
        <w:t>rch</w:t>
      </w:r>
      <w:r w:rsidR="005F6861">
        <w:rPr>
          <w:sz w:val="24"/>
          <w:szCs w:val="24"/>
        </w:rPr>
        <w:t xml:space="preserve"> 2025</w:t>
      </w:r>
      <w:r w:rsidRPr="009476F3">
        <w:rPr>
          <w:sz w:val="24"/>
          <w:szCs w:val="24"/>
        </w:rPr>
        <w:t xml:space="preserve"> were signed as a true record.</w:t>
      </w:r>
    </w:p>
    <w:p w14:paraId="63B85CF9" w14:textId="77777777" w:rsidR="0092439B" w:rsidRPr="009476F3" w:rsidRDefault="0092439B" w:rsidP="0092439B">
      <w:pPr>
        <w:pStyle w:val="NoSpacing"/>
        <w:ind w:left="720"/>
        <w:rPr>
          <w:rStyle w:val="PCHeading1Char"/>
          <w:b w:val="0"/>
          <w:bCs w:val="0"/>
          <w:color w:val="auto"/>
        </w:rPr>
      </w:pPr>
      <w:r w:rsidRPr="009476F3">
        <w:rPr>
          <w:sz w:val="24"/>
          <w:szCs w:val="24"/>
        </w:rPr>
        <w:t xml:space="preserve"> </w:t>
      </w:r>
    </w:p>
    <w:p w14:paraId="6E32FD79" w14:textId="51557945" w:rsidR="000644A9" w:rsidRPr="00545AB0" w:rsidRDefault="00FB7318" w:rsidP="00C86E67">
      <w:pPr>
        <w:pStyle w:val="NoSpacing"/>
        <w:rPr>
          <w:rStyle w:val="PCHeading1Char"/>
          <w:color w:val="auto"/>
        </w:rPr>
      </w:pPr>
      <w:r>
        <w:rPr>
          <w:rStyle w:val="PCHeading1Char"/>
          <w:color w:val="auto"/>
        </w:rPr>
        <w:t>53</w:t>
      </w:r>
      <w:r w:rsidR="0092439B" w:rsidRPr="009476F3">
        <w:rPr>
          <w:rStyle w:val="PCHeading1Char"/>
          <w:color w:val="auto"/>
        </w:rPr>
        <w:t>/2</w:t>
      </w:r>
      <w:r w:rsidR="00D5580E">
        <w:rPr>
          <w:rStyle w:val="PCHeading1Char"/>
          <w:color w:val="auto"/>
        </w:rPr>
        <w:t>5</w:t>
      </w:r>
      <w:r w:rsidR="0092439B" w:rsidRPr="009476F3">
        <w:rPr>
          <w:rStyle w:val="PCHeading1Char"/>
          <w:color w:val="auto"/>
        </w:rPr>
        <w:t xml:space="preserve">  MATTERS ARISING FROM THE MINUTES </w:t>
      </w:r>
      <w:bookmarkStart w:id="2" w:name="_Hlk95994322"/>
      <w:r w:rsidR="0092439B" w:rsidRPr="009476F3">
        <w:rPr>
          <w:rStyle w:val="PCHeading1Char"/>
          <w:color w:val="auto"/>
        </w:rPr>
        <w:t xml:space="preserve">OF MEETING HELD ON </w:t>
      </w:r>
      <w:bookmarkEnd w:id="2"/>
      <w:r w:rsidR="00545AB0">
        <w:rPr>
          <w:rStyle w:val="PCHeading1Char"/>
          <w:color w:val="auto"/>
        </w:rPr>
        <w:t>12 March</w:t>
      </w:r>
      <w:r w:rsidR="00C86E67">
        <w:rPr>
          <w:rStyle w:val="PCHeading1Char"/>
          <w:color w:val="auto"/>
        </w:rPr>
        <w:t xml:space="preserve"> 2025</w:t>
      </w:r>
    </w:p>
    <w:p w14:paraId="4733A43B" w14:textId="4772EB6B" w:rsidR="0092439B" w:rsidRPr="009476F3" w:rsidRDefault="00FB7318" w:rsidP="0092439B">
      <w:pPr>
        <w:pStyle w:val="NoSpacing"/>
        <w:rPr>
          <w:rStyle w:val="PCHeading1Char"/>
          <w:b w:val="0"/>
          <w:bCs w:val="0"/>
          <w:color w:val="auto"/>
        </w:rPr>
      </w:pPr>
      <w:r>
        <w:rPr>
          <w:rStyle w:val="PCHeading1Char"/>
          <w:color w:val="auto"/>
        </w:rPr>
        <w:t>54</w:t>
      </w:r>
      <w:r w:rsidR="0092439B" w:rsidRPr="009476F3">
        <w:rPr>
          <w:rStyle w:val="PCHeading1Char"/>
          <w:color w:val="auto"/>
        </w:rPr>
        <w:t>/2</w:t>
      </w:r>
      <w:r w:rsidR="000644A9">
        <w:rPr>
          <w:rStyle w:val="PCHeading1Char"/>
          <w:color w:val="auto"/>
        </w:rPr>
        <w:t>5</w:t>
      </w:r>
      <w:r w:rsidR="0092439B" w:rsidRPr="009476F3">
        <w:rPr>
          <w:rStyle w:val="PCHeading1Char"/>
          <w:color w:val="auto"/>
        </w:rPr>
        <w:tab/>
        <w:t>COMMUNITY ISSUES AND PROJECTS</w:t>
      </w:r>
    </w:p>
    <w:p w14:paraId="23304A85" w14:textId="77777777" w:rsidR="0092439B" w:rsidRPr="009476F3" w:rsidRDefault="0092439B" w:rsidP="0092439B">
      <w:pPr>
        <w:pStyle w:val="NoSpacing"/>
        <w:ind w:firstLine="720"/>
        <w:rPr>
          <w:b/>
          <w:u w:val="single"/>
        </w:rPr>
      </w:pPr>
      <w:r w:rsidRPr="009476F3">
        <w:rPr>
          <w:bCs/>
        </w:rPr>
        <w:t xml:space="preserve"> </w:t>
      </w:r>
      <w:r w:rsidRPr="009476F3">
        <w:rPr>
          <w:b/>
          <w:u w:val="single"/>
        </w:rPr>
        <w:t>Community Issues</w:t>
      </w:r>
    </w:p>
    <w:p w14:paraId="0EA7970D" w14:textId="77777777" w:rsidR="0092439B" w:rsidRPr="000D1895" w:rsidRDefault="0092439B" w:rsidP="0092439B">
      <w:pPr>
        <w:spacing w:after="0"/>
        <w:ind w:firstLine="720"/>
        <w:rPr>
          <w:rFonts w:asciiTheme="minorHAnsi" w:hAnsiTheme="minorHAnsi" w:cstheme="minorHAnsi"/>
          <w:sz w:val="24"/>
          <w:szCs w:val="24"/>
        </w:rPr>
      </w:pPr>
      <w:r w:rsidRPr="000D1895">
        <w:rPr>
          <w:rFonts w:asciiTheme="minorHAnsi" w:hAnsiTheme="minorHAnsi" w:cstheme="minorHAnsi"/>
          <w:sz w:val="24"/>
          <w:szCs w:val="24"/>
          <w:u w:val="single"/>
        </w:rPr>
        <w:t>Playing Fields Update</w:t>
      </w:r>
    </w:p>
    <w:p w14:paraId="490A988C" w14:textId="0DA2D7E6" w:rsidR="00AC0368" w:rsidRDefault="005F6861" w:rsidP="005434F2">
      <w:pPr>
        <w:spacing w:after="0"/>
        <w:ind w:left="720"/>
        <w:rPr>
          <w:rFonts w:asciiTheme="minorHAnsi" w:hAnsiTheme="minorHAnsi" w:cstheme="minorHAnsi"/>
          <w:sz w:val="24"/>
          <w:szCs w:val="24"/>
        </w:rPr>
      </w:pPr>
      <w:r>
        <w:rPr>
          <w:rFonts w:asciiTheme="minorHAnsi" w:hAnsiTheme="minorHAnsi" w:cstheme="minorHAnsi"/>
          <w:sz w:val="24"/>
          <w:szCs w:val="24"/>
        </w:rPr>
        <w:t xml:space="preserve">The Clerk </w:t>
      </w:r>
      <w:r w:rsidR="005434F2">
        <w:rPr>
          <w:rFonts w:asciiTheme="minorHAnsi" w:hAnsiTheme="minorHAnsi" w:cstheme="minorHAnsi"/>
          <w:sz w:val="24"/>
          <w:szCs w:val="24"/>
        </w:rPr>
        <w:t xml:space="preserve">reported the </w:t>
      </w:r>
      <w:r w:rsidR="002B15C0">
        <w:rPr>
          <w:rFonts w:asciiTheme="minorHAnsi" w:hAnsiTheme="minorHAnsi" w:cstheme="minorHAnsi"/>
          <w:sz w:val="24"/>
          <w:szCs w:val="24"/>
        </w:rPr>
        <w:t>Rospa safety inspection is</w:t>
      </w:r>
      <w:r w:rsidR="005434F2">
        <w:rPr>
          <w:rFonts w:asciiTheme="minorHAnsi" w:hAnsiTheme="minorHAnsi" w:cstheme="minorHAnsi"/>
          <w:sz w:val="24"/>
          <w:szCs w:val="24"/>
        </w:rPr>
        <w:t xml:space="preserve"> complete</w:t>
      </w:r>
      <w:r w:rsidR="009529B5">
        <w:rPr>
          <w:rFonts w:asciiTheme="minorHAnsi" w:hAnsiTheme="minorHAnsi" w:cstheme="minorHAnsi"/>
          <w:sz w:val="24"/>
          <w:szCs w:val="24"/>
        </w:rPr>
        <w:t xml:space="preserve">. </w:t>
      </w:r>
      <w:r w:rsidR="002B15C0">
        <w:rPr>
          <w:rFonts w:asciiTheme="minorHAnsi" w:hAnsiTheme="minorHAnsi" w:cstheme="minorHAnsi"/>
          <w:sz w:val="24"/>
          <w:szCs w:val="24"/>
        </w:rPr>
        <w:t xml:space="preserve"> </w:t>
      </w:r>
      <w:r w:rsidR="009529B5">
        <w:rPr>
          <w:rFonts w:asciiTheme="minorHAnsi" w:hAnsiTheme="minorHAnsi" w:cstheme="minorHAnsi"/>
          <w:sz w:val="24"/>
          <w:szCs w:val="24"/>
        </w:rPr>
        <w:t xml:space="preserve"> The report has been distributed to the Council for consideration.</w:t>
      </w:r>
    </w:p>
    <w:p w14:paraId="298EAE53" w14:textId="77777777" w:rsidR="009235EF" w:rsidRDefault="009235EF" w:rsidP="005434F2">
      <w:pPr>
        <w:spacing w:after="0"/>
        <w:ind w:left="720"/>
        <w:rPr>
          <w:rFonts w:asciiTheme="minorHAnsi" w:hAnsiTheme="minorHAnsi" w:cstheme="minorHAnsi"/>
          <w:sz w:val="24"/>
          <w:szCs w:val="24"/>
        </w:rPr>
      </w:pPr>
    </w:p>
    <w:p w14:paraId="55E18D6E" w14:textId="067C4155" w:rsidR="004112B1" w:rsidRDefault="00C41C47" w:rsidP="001640CB">
      <w:pPr>
        <w:spacing w:after="0"/>
        <w:ind w:left="720"/>
        <w:rPr>
          <w:rFonts w:asciiTheme="minorHAnsi" w:hAnsiTheme="minorHAnsi" w:cstheme="minorHAnsi"/>
          <w:sz w:val="24"/>
          <w:szCs w:val="24"/>
        </w:rPr>
      </w:pPr>
      <w:r>
        <w:rPr>
          <w:rFonts w:asciiTheme="minorHAnsi" w:hAnsiTheme="minorHAnsi" w:cstheme="minorHAnsi"/>
          <w:sz w:val="24"/>
          <w:szCs w:val="24"/>
        </w:rPr>
        <w:t xml:space="preserve">Cllr Mulligan reported that he had installed the dog waste </w:t>
      </w:r>
      <w:r w:rsidR="0050583F">
        <w:rPr>
          <w:rFonts w:asciiTheme="minorHAnsi" w:hAnsiTheme="minorHAnsi" w:cstheme="minorHAnsi"/>
          <w:sz w:val="24"/>
          <w:szCs w:val="24"/>
        </w:rPr>
        <w:t>bag dispensers in the playing field. Unfortunately, someone has been taking them and tying them to the fence</w:t>
      </w:r>
      <w:r w:rsidR="006D1F7A">
        <w:rPr>
          <w:rFonts w:asciiTheme="minorHAnsi" w:hAnsiTheme="minorHAnsi" w:cstheme="minorHAnsi"/>
          <w:sz w:val="24"/>
          <w:szCs w:val="24"/>
        </w:rPr>
        <w:t>. This is a waste of Council funds and CCTV will now be considered. IT will be on the agenda at the next</w:t>
      </w:r>
      <w:r w:rsidR="00354D5E">
        <w:rPr>
          <w:rFonts w:asciiTheme="minorHAnsi" w:hAnsiTheme="minorHAnsi" w:cstheme="minorHAnsi"/>
          <w:sz w:val="24"/>
          <w:szCs w:val="24"/>
        </w:rPr>
        <w:t xml:space="preserve"> meeting.</w:t>
      </w:r>
    </w:p>
    <w:p w14:paraId="18C5D742" w14:textId="77777777" w:rsidR="00DF06B0" w:rsidRDefault="00DF06B0" w:rsidP="001640CB">
      <w:pPr>
        <w:spacing w:after="0"/>
        <w:ind w:left="720"/>
        <w:rPr>
          <w:rFonts w:asciiTheme="minorHAnsi" w:hAnsiTheme="minorHAnsi" w:cstheme="minorHAnsi"/>
          <w:sz w:val="24"/>
          <w:szCs w:val="24"/>
        </w:rPr>
      </w:pPr>
    </w:p>
    <w:p w14:paraId="0CBDAB26" w14:textId="45779CC4" w:rsidR="00354D5E" w:rsidRDefault="00354D5E" w:rsidP="001640CB">
      <w:pPr>
        <w:spacing w:after="0"/>
        <w:ind w:left="720"/>
        <w:rPr>
          <w:rFonts w:asciiTheme="minorHAnsi" w:hAnsiTheme="minorHAnsi" w:cstheme="minorHAnsi"/>
          <w:sz w:val="24"/>
          <w:szCs w:val="24"/>
        </w:rPr>
      </w:pPr>
      <w:r>
        <w:rPr>
          <w:rFonts w:asciiTheme="minorHAnsi" w:hAnsiTheme="minorHAnsi" w:cstheme="minorHAnsi"/>
          <w:sz w:val="24"/>
          <w:szCs w:val="24"/>
        </w:rPr>
        <w:t xml:space="preserve">The Clerk said she has been approached by a resident in regard to use of a football pitch. Avening U18’s have joined the Stroud league and are looking for somewhere </w:t>
      </w:r>
      <w:r w:rsidR="004132E5">
        <w:rPr>
          <w:rFonts w:asciiTheme="minorHAnsi" w:hAnsiTheme="minorHAnsi" w:cstheme="minorHAnsi"/>
          <w:sz w:val="24"/>
          <w:szCs w:val="24"/>
        </w:rPr>
        <w:t xml:space="preserve">to play. It was agreed that although it isn’t a definite no, the Council needs more information as to </w:t>
      </w:r>
      <w:r w:rsidR="003B1444">
        <w:rPr>
          <w:rFonts w:asciiTheme="minorHAnsi" w:hAnsiTheme="minorHAnsi" w:cstheme="minorHAnsi"/>
          <w:sz w:val="24"/>
          <w:szCs w:val="24"/>
        </w:rPr>
        <w:t>the requirements.</w:t>
      </w:r>
    </w:p>
    <w:p w14:paraId="10A31EF6" w14:textId="763ED43A" w:rsidR="00BA0436" w:rsidRDefault="00BA0436" w:rsidP="001640CB">
      <w:pPr>
        <w:spacing w:after="0"/>
        <w:ind w:left="720"/>
        <w:rPr>
          <w:rFonts w:asciiTheme="minorHAnsi" w:hAnsiTheme="minorHAnsi" w:cstheme="minorHAnsi"/>
          <w:sz w:val="24"/>
          <w:szCs w:val="24"/>
        </w:rPr>
      </w:pPr>
      <w:r>
        <w:rPr>
          <w:rFonts w:asciiTheme="minorHAnsi" w:hAnsiTheme="minorHAnsi" w:cstheme="minorHAnsi"/>
          <w:sz w:val="24"/>
          <w:szCs w:val="24"/>
        </w:rPr>
        <w:t>The Clerk has received notification from the School that they intend weather permitting to hold their sports day on 3</w:t>
      </w:r>
      <w:r w:rsidRPr="00BA0436">
        <w:rPr>
          <w:rFonts w:asciiTheme="minorHAnsi" w:hAnsiTheme="minorHAnsi" w:cstheme="minorHAnsi"/>
          <w:sz w:val="24"/>
          <w:szCs w:val="24"/>
          <w:vertAlign w:val="superscript"/>
        </w:rPr>
        <w:t>rd</w:t>
      </w:r>
      <w:r>
        <w:rPr>
          <w:rFonts w:asciiTheme="minorHAnsi" w:hAnsiTheme="minorHAnsi" w:cstheme="minorHAnsi"/>
          <w:sz w:val="24"/>
          <w:szCs w:val="24"/>
        </w:rPr>
        <w:t xml:space="preserve"> July</w:t>
      </w:r>
      <w:r w:rsidR="00DD5508">
        <w:rPr>
          <w:rFonts w:asciiTheme="minorHAnsi" w:hAnsiTheme="minorHAnsi" w:cstheme="minorHAnsi"/>
          <w:sz w:val="24"/>
          <w:szCs w:val="24"/>
        </w:rPr>
        <w:t xml:space="preserve">. The filed will be marked out a few days prior. The Clerk will ask the ground maintenance contractor to </w:t>
      </w:r>
      <w:r w:rsidR="0086788B">
        <w:rPr>
          <w:rFonts w:asciiTheme="minorHAnsi" w:hAnsiTheme="minorHAnsi" w:cstheme="minorHAnsi"/>
          <w:sz w:val="24"/>
          <w:szCs w:val="24"/>
        </w:rPr>
        <w:t>work around the school schedule.</w:t>
      </w:r>
    </w:p>
    <w:p w14:paraId="23E60C48" w14:textId="77777777" w:rsidR="003B1444" w:rsidRDefault="003B1444" w:rsidP="001640CB">
      <w:pPr>
        <w:spacing w:after="0"/>
        <w:ind w:left="720"/>
        <w:rPr>
          <w:rFonts w:asciiTheme="minorHAnsi" w:hAnsiTheme="minorHAnsi" w:cstheme="minorHAnsi"/>
          <w:sz w:val="24"/>
          <w:szCs w:val="24"/>
        </w:rPr>
      </w:pPr>
    </w:p>
    <w:p w14:paraId="0B75CA44" w14:textId="64BB78FE" w:rsidR="0092439B" w:rsidRDefault="0092439B" w:rsidP="006526E2">
      <w:pPr>
        <w:spacing w:after="0"/>
        <w:ind w:left="720" w:firstLine="45"/>
        <w:rPr>
          <w:rFonts w:asciiTheme="minorHAnsi" w:hAnsiTheme="minorHAnsi" w:cstheme="minorHAnsi"/>
          <w:sz w:val="24"/>
          <w:szCs w:val="24"/>
        </w:rPr>
      </w:pPr>
      <w:r w:rsidRPr="000D1895">
        <w:rPr>
          <w:rFonts w:asciiTheme="minorHAnsi" w:hAnsiTheme="minorHAnsi" w:cstheme="minorHAnsi"/>
          <w:sz w:val="24"/>
          <w:szCs w:val="24"/>
          <w:u w:val="single"/>
        </w:rPr>
        <w:t>Memorial Hall</w:t>
      </w:r>
      <w:r w:rsidRPr="000D1895">
        <w:rPr>
          <w:rFonts w:asciiTheme="minorHAnsi" w:hAnsiTheme="minorHAnsi" w:cstheme="minorHAnsi"/>
          <w:sz w:val="24"/>
          <w:szCs w:val="24"/>
        </w:rPr>
        <w:t xml:space="preserve"> </w:t>
      </w:r>
    </w:p>
    <w:p w14:paraId="4CC81792" w14:textId="590A2098" w:rsidR="00CC4D7C" w:rsidRDefault="00CC4D7C"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t>Cllr Mulligan said he had received two quo</w:t>
      </w:r>
      <w:r w:rsidR="000D44EB">
        <w:rPr>
          <w:rFonts w:asciiTheme="minorHAnsi" w:hAnsiTheme="minorHAnsi" w:cstheme="minorHAnsi"/>
          <w:sz w:val="24"/>
          <w:szCs w:val="24"/>
        </w:rPr>
        <w:t xml:space="preserve">tes for the memorial hall roof. There is very little between them in view of costs and scheme of work. Mr </w:t>
      </w:r>
      <w:r w:rsidR="00E37285">
        <w:rPr>
          <w:rFonts w:asciiTheme="minorHAnsi" w:hAnsiTheme="minorHAnsi" w:cstheme="minorHAnsi"/>
          <w:sz w:val="24"/>
          <w:szCs w:val="24"/>
        </w:rPr>
        <w:t>Billingham’s</w:t>
      </w:r>
      <w:r w:rsidR="000D44EB">
        <w:rPr>
          <w:rFonts w:asciiTheme="minorHAnsi" w:hAnsiTheme="minorHAnsi" w:cstheme="minorHAnsi"/>
          <w:sz w:val="24"/>
          <w:szCs w:val="24"/>
        </w:rPr>
        <w:t xml:space="preserve"> quote is cheaper by </w:t>
      </w:r>
      <w:r w:rsidR="005E2827">
        <w:rPr>
          <w:rFonts w:asciiTheme="minorHAnsi" w:hAnsiTheme="minorHAnsi" w:cstheme="minorHAnsi"/>
          <w:sz w:val="24"/>
          <w:szCs w:val="24"/>
        </w:rPr>
        <w:t>a few hundred pound. It was agreed to offer the work to Mr Bullingham on condition he can guarantee work commences at the start of the school summer holidays.</w:t>
      </w:r>
    </w:p>
    <w:p w14:paraId="7EA3A412" w14:textId="77777777" w:rsidR="001465D0" w:rsidRDefault="001465D0" w:rsidP="006526E2">
      <w:pPr>
        <w:spacing w:after="0"/>
        <w:ind w:left="720" w:firstLine="45"/>
        <w:rPr>
          <w:rFonts w:asciiTheme="minorHAnsi" w:hAnsiTheme="minorHAnsi" w:cstheme="minorHAnsi"/>
          <w:sz w:val="24"/>
          <w:szCs w:val="24"/>
        </w:rPr>
      </w:pPr>
    </w:p>
    <w:p w14:paraId="19B89D24" w14:textId="233D3840" w:rsidR="004D38E4" w:rsidRDefault="004D38E4"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1465D0">
        <w:rPr>
          <w:rFonts w:asciiTheme="minorHAnsi" w:hAnsiTheme="minorHAnsi" w:cstheme="minorHAnsi"/>
          <w:sz w:val="24"/>
          <w:szCs w:val="24"/>
        </w:rPr>
        <w:t>Athelstan</w:t>
      </w:r>
      <w:r>
        <w:rPr>
          <w:rFonts w:asciiTheme="minorHAnsi" w:hAnsiTheme="minorHAnsi" w:cstheme="minorHAnsi"/>
          <w:sz w:val="24"/>
          <w:szCs w:val="24"/>
        </w:rPr>
        <w:t xml:space="preserve"> Trust have informed the Clerk that the </w:t>
      </w:r>
      <w:r w:rsidR="001465D0">
        <w:rPr>
          <w:rFonts w:asciiTheme="minorHAnsi" w:hAnsiTheme="minorHAnsi" w:cstheme="minorHAnsi"/>
          <w:sz w:val="24"/>
          <w:szCs w:val="24"/>
        </w:rPr>
        <w:t>Education</w:t>
      </w:r>
      <w:r>
        <w:rPr>
          <w:rFonts w:asciiTheme="minorHAnsi" w:hAnsiTheme="minorHAnsi" w:cstheme="minorHAnsi"/>
          <w:sz w:val="24"/>
          <w:szCs w:val="24"/>
        </w:rPr>
        <w:t xml:space="preserve"> Department asked for further clarification on </w:t>
      </w:r>
      <w:r w:rsidR="001465D0">
        <w:rPr>
          <w:rFonts w:asciiTheme="minorHAnsi" w:hAnsiTheme="minorHAnsi" w:cstheme="minorHAnsi"/>
          <w:sz w:val="24"/>
          <w:szCs w:val="24"/>
        </w:rPr>
        <w:t>the lease, before signing. The Athelston Trust has provided this and  is waiting for a decision.</w:t>
      </w:r>
    </w:p>
    <w:p w14:paraId="5BAF1A15" w14:textId="77777777" w:rsidR="001465D0" w:rsidRDefault="000B7789" w:rsidP="0092439B">
      <w:pPr>
        <w:pStyle w:val="NoSpacing"/>
        <w:rPr>
          <w:rStyle w:val="PCHeading1Char"/>
          <w:color w:val="auto"/>
        </w:rPr>
      </w:pPr>
      <w:r w:rsidRPr="000D1895">
        <w:rPr>
          <w:rStyle w:val="PCHeading1Char"/>
          <w:color w:val="auto"/>
        </w:rPr>
        <w:t xml:space="preserve">          </w:t>
      </w:r>
      <w:r w:rsidR="0049046D" w:rsidRPr="000D1895">
        <w:rPr>
          <w:rStyle w:val="PCHeading1Char"/>
          <w:color w:val="auto"/>
        </w:rPr>
        <w:t xml:space="preserve">  </w:t>
      </w:r>
    </w:p>
    <w:p w14:paraId="7D1624FB" w14:textId="77777777" w:rsidR="001465D0" w:rsidRDefault="001465D0" w:rsidP="0092439B">
      <w:pPr>
        <w:pStyle w:val="NoSpacing"/>
        <w:rPr>
          <w:rStyle w:val="PCHeading1Char"/>
          <w:color w:val="auto"/>
        </w:rPr>
      </w:pPr>
    </w:p>
    <w:p w14:paraId="6F989915" w14:textId="67889056" w:rsidR="0092439B" w:rsidRPr="000D1895" w:rsidRDefault="0092439B" w:rsidP="0092439B">
      <w:pPr>
        <w:pStyle w:val="NoSpacing"/>
        <w:rPr>
          <w:rStyle w:val="PCHeading1Char"/>
          <w:b w:val="0"/>
          <w:bCs w:val="0"/>
          <w:color w:val="auto"/>
          <w:u w:val="single"/>
        </w:rPr>
      </w:pPr>
      <w:r w:rsidRPr="000D1895">
        <w:rPr>
          <w:rStyle w:val="PCHeading1Char"/>
          <w:color w:val="FF0000"/>
        </w:rPr>
        <w:tab/>
      </w:r>
      <w:r w:rsidR="00F207D4" w:rsidRPr="000D1895">
        <w:rPr>
          <w:rStyle w:val="PCHeading1Char"/>
          <w:b w:val="0"/>
          <w:bCs w:val="0"/>
          <w:color w:val="auto"/>
          <w:u w:val="single"/>
        </w:rPr>
        <w:t>Defibrillator</w:t>
      </w:r>
    </w:p>
    <w:p w14:paraId="20868EFC" w14:textId="6B918091" w:rsidR="00196ECE" w:rsidRDefault="00B35385" w:rsidP="009B16EE">
      <w:pPr>
        <w:spacing w:after="0"/>
        <w:ind w:left="720"/>
        <w:rPr>
          <w:rFonts w:ascii="Aptos" w:eastAsia="Times New Roman" w:hAnsi="Aptos"/>
        </w:rPr>
      </w:pPr>
      <w:r>
        <w:rPr>
          <w:rStyle w:val="PCHeading1Char"/>
          <w:b w:val="0"/>
          <w:bCs w:val="0"/>
          <w:color w:val="auto"/>
        </w:rPr>
        <w:t xml:space="preserve">Cllr Mulligan said </w:t>
      </w:r>
      <w:r w:rsidR="00AB1C54">
        <w:rPr>
          <w:rStyle w:val="PCHeading1Char"/>
          <w:b w:val="0"/>
          <w:bCs w:val="0"/>
          <w:color w:val="auto"/>
        </w:rPr>
        <w:t>on attempting to install the</w:t>
      </w:r>
      <w:r w:rsidR="00C922D3">
        <w:rPr>
          <w:rStyle w:val="PCHeading1Char"/>
          <w:b w:val="0"/>
          <w:bCs w:val="0"/>
          <w:color w:val="auto"/>
        </w:rPr>
        <w:t xml:space="preserve"> </w:t>
      </w:r>
      <w:r w:rsidR="00AB1C54">
        <w:rPr>
          <w:rStyle w:val="PCHeading1Char"/>
          <w:b w:val="0"/>
          <w:bCs w:val="0"/>
          <w:color w:val="auto"/>
        </w:rPr>
        <w:t xml:space="preserve">defib in the phone box, </w:t>
      </w:r>
      <w:r w:rsidR="00C922D3">
        <w:rPr>
          <w:rStyle w:val="PCHeading1Char"/>
          <w:b w:val="0"/>
          <w:bCs w:val="0"/>
          <w:color w:val="auto"/>
        </w:rPr>
        <w:t>it was discovered the phone box has a metal back not word as expected. Cllr Mulligan is now tr</w:t>
      </w:r>
      <w:r w:rsidR="007059CF">
        <w:rPr>
          <w:rStyle w:val="PCHeading1Char"/>
          <w:b w:val="0"/>
          <w:bCs w:val="0"/>
          <w:color w:val="auto"/>
        </w:rPr>
        <w:t>y</w:t>
      </w:r>
      <w:r w:rsidR="00C922D3">
        <w:rPr>
          <w:rStyle w:val="PCHeading1Char"/>
          <w:b w:val="0"/>
          <w:bCs w:val="0"/>
          <w:color w:val="auto"/>
        </w:rPr>
        <w:t xml:space="preserve">ing to locate the correct </w:t>
      </w:r>
      <w:r w:rsidR="007059CF">
        <w:rPr>
          <w:rStyle w:val="PCHeading1Char"/>
          <w:b w:val="0"/>
          <w:bCs w:val="0"/>
          <w:color w:val="auto"/>
        </w:rPr>
        <w:t>bolts for metal fixing.</w:t>
      </w:r>
    </w:p>
    <w:p w14:paraId="105740EE" w14:textId="3B00A816" w:rsidR="00F207D4" w:rsidRPr="000D1895" w:rsidRDefault="001A17C3" w:rsidP="001465D0">
      <w:pPr>
        <w:pStyle w:val="NoSpacing"/>
        <w:rPr>
          <w:rStyle w:val="PCHeading1Char"/>
          <w:b w:val="0"/>
          <w:bCs w:val="0"/>
          <w:color w:val="auto"/>
          <w:u w:val="single"/>
        </w:rPr>
      </w:pPr>
      <w:r w:rsidRPr="000D1895">
        <w:rPr>
          <w:rStyle w:val="PCHeading1Char"/>
          <w:b w:val="0"/>
          <w:bCs w:val="0"/>
          <w:color w:val="auto"/>
        </w:rPr>
        <w:tab/>
      </w:r>
      <w:r w:rsidR="00F207D4" w:rsidRPr="000D1895">
        <w:rPr>
          <w:rStyle w:val="PCHeading1Char"/>
          <w:b w:val="0"/>
          <w:bCs w:val="0"/>
          <w:color w:val="auto"/>
          <w:u w:val="single"/>
        </w:rPr>
        <w:t>Phone Box Refurbishment</w:t>
      </w:r>
    </w:p>
    <w:p w14:paraId="1F0CFA3A" w14:textId="5F85D0A5" w:rsidR="00392C3A" w:rsidRDefault="007059CF" w:rsidP="002A57BB">
      <w:pPr>
        <w:pStyle w:val="NoSpacing"/>
        <w:ind w:left="709"/>
        <w:rPr>
          <w:rStyle w:val="PCHeading1Char"/>
          <w:b w:val="0"/>
          <w:bCs w:val="0"/>
          <w:color w:val="auto"/>
        </w:rPr>
      </w:pPr>
      <w:r>
        <w:rPr>
          <w:rStyle w:val="PCHeading1Char"/>
          <w:b w:val="0"/>
          <w:bCs w:val="0"/>
          <w:color w:val="auto"/>
        </w:rPr>
        <w:t xml:space="preserve">Work on the phone box refurbishment has started. A crack in the metal base has been discovered, that needs welding. Mr Mulligan </w:t>
      </w:r>
      <w:r w:rsidR="00AF2890">
        <w:rPr>
          <w:rStyle w:val="PCHeading1Char"/>
          <w:b w:val="0"/>
          <w:bCs w:val="0"/>
          <w:color w:val="auto"/>
        </w:rPr>
        <w:t>will contact a local person with the equipment and knowledge to carry this work out.</w:t>
      </w:r>
    </w:p>
    <w:p w14:paraId="325B68DE" w14:textId="7E70779F" w:rsidR="00006AFC" w:rsidRDefault="00006AFC" w:rsidP="002A57BB">
      <w:pPr>
        <w:pStyle w:val="NoSpacing"/>
        <w:ind w:left="709"/>
        <w:rPr>
          <w:rStyle w:val="PCHeading1Char"/>
          <w:b w:val="0"/>
          <w:bCs w:val="0"/>
          <w:color w:val="auto"/>
          <w:u w:val="single"/>
        </w:rPr>
      </w:pPr>
      <w:r w:rsidRPr="00A15F25">
        <w:rPr>
          <w:rStyle w:val="PCHeading1Char"/>
          <w:b w:val="0"/>
          <w:bCs w:val="0"/>
          <w:color w:val="auto"/>
          <w:u w:val="single"/>
        </w:rPr>
        <w:t>Annual Parish Meeting</w:t>
      </w:r>
    </w:p>
    <w:p w14:paraId="2DF79021" w14:textId="0C047D50" w:rsidR="00A15F25" w:rsidRDefault="00A15F25" w:rsidP="002A57BB">
      <w:pPr>
        <w:pStyle w:val="NoSpacing"/>
        <w:ind w:left="709"/>
        <w:rPr>
          <w:rStyle w:val="PCHeading1Char"/>
          <w:b w:val="0"/>
          <w:bCs w:val="0"/>
          <w:color w:val="auto"/>
        </w:rPr>
      </w:pPr>
      <w:r>
        <w:rPr>
          <w:rStyle w:val="PCHeading1Char"/>
          <w:b w:val="0"/>
          <w:bCs w:val="0"/>
          <w:color w:val="auto"/>
        </w:rPr>
        <w:t>The Clerk said the Annual Parish Meeting must be carried out before 1</w:t>
      </w:r>
      <w:r w:rsidRPr="00A15F25">
        <w:rPr>
          <w:rStyle w:val="PCHeading1Char"/>
          <w:b w:val="0"/>
          <w:bCs w:val="0"/>
          <w:color w:val="auto"/>
          <w:vertAlign w:val="superscript"/>
        </w:rPr>
        <w:t>st</w:t>
      </w:r>
      <w:r>
        <w:rPr>
          <w:rStyle w:val="PCHeading1Char"/>
          <w:b w:val="0"/>
          <w:bCs w:val="0"/>
          <w:color w:val="auto"/>
        </w:rPr>
        <w:t xml:space="preserve"> June. </w:t>
      </w:r>
    </w:p>
    <w:p w14:paraId="46D27AD2" w14:textId="4C1616A9" w:rsidR="00D10C3B" w:rsidRPr="00A15F25" w:rsidRDefault="00D10C3B" w:rsidP="002A57BB">
      <w:pPr>
        <w:pStyle w:val="NoSpacing"/>
        <w:ind w:left="709"/>
        <w:rPr>
          <w:rStyle w:val="PCHeading1Char"/>
          <w:b w:val="0"/>
          <w:bCs w:val="0"/>
          <w:color w:val="auto"/>
        </w:rPr>
      </w:pPr>
      <w:r>
        <w:rPr>
          <w:rStyle w:val="PCHeading1Char"/>
          <w:b w:val="0"/>
          <w:bCs w:val="0"/>
          <w:color w:val="auto"/>
        </w:rPr>
        <w:t xml:space="preserve">Cllr Fifield agreed to give a talk on the planned devolution of </w:t>
      </w:r>
      <w:r w:rsidR="004D38E4">
        <w:rPr>
          <w:rStyle w:val="PCHeading1Char"/>
          <w:b w:val="0"/>
          <w:bCs w:val="0"/>
          <w:color w:val="auto"/>
        </w:rPr>
        <w:t>councils</w:t>
      </w:r>
      <w:r>
        <w:rPr>
          <w:rStyle w:val="PCHeading1Char"/>
          <w:b w:val="0"/>
          <w:bCs w:val="0"/>
          <w:color w:val="auto"/>
        </w:rPr>
        <w:t>. Cllr Mulligan will speak to the</w:t>
      </w:r>
      <w:r w:rsidR="00C87D65">
        <w:rPr>
          <w:rStyle w:val="PCHeading1Char"/>
          <w:b w:val="0"/>
          <w:bCs w:val="0"/>
          <w:color w:val="auto"/>
        </w:rPr>
        <w:t xml:space="preserve"> Café to see if the venue could be used on a Saturday morning</w:t>
      </w:r>
      <w:r w:rsidR="004D38E4">
        <w:rPr>
          <w:rStyle w:val="PCHeading1Char"/>
          <w:b w:val="0"/>
          <w:bCs w:val="0"/>
          <w:color w:val="auto"/>
        </w:rPr>
        <w:t xml:space="preserve">. If unavailable, the Memorial Jhall can be used. </w:t>
      </w:r>
    </w:p>
    <w:p w14:paraId="2E64AC4C" w14:textId="3CEFBDDC" w:rsidR="006A3938" w:rsidRPr="000D1895" w:rsidRDefault="006A3938" w:rsidP="002A57BB">
      <w:pPr>
        <w:pStyle w:val="NoSpacing"/>
        <w:ind w:left="709"/>
        <w:rPr>
          <w:rStyle w:val="PCHeading1Char"/>
          <w:b w:val="0"/>
          <w:bCs w:val="0"/>
          <w:color w:val="auto"/>
          <w:u w:val="single"/>
        </w:rPr>
      </w:pPr>
      <w:r w:rsidRPr="000D1895">
        <w:rPr>
          <w:rStyle w:val="PCHeading1Char"/>
          <w:b w:val="0"/>
          <w:bCs w:val="0"/>
          <w:color w:val="auto"/>
          <w:u w:val="single"/>
        </w:rPr>
        <w:t>Parish Plan Update</w:t>
      </w:r>
    </w:p>
    <w:p w14:paraId="22D58E4A" w14:textId="27584751" w:rsidR="006A3938" w:rsidRPr="000D1895" w:rsidRDefault="00EE4AE3" w:rsidP="002A57BB">
      <w:pPr>
        <w:pStyle w:val="NoSpacing"/>
        <w:ind w:left="709"/>
        <w:rPr>
          <w:rStyle w:val="PCHeading1Char"/>
          <w:b w:val="0"/>
          <w:bCs w:val="0"/>
          <w:color w:val="auto"/>
        </w:rPr>
      </w:pPr>
      <w:r>
        <w:rPr>
          <w:rStyle w:val="PCHeading1Char"/>
          <w:b w:val="0"/>
          <w:bCs w:val="0"/>
          <w:color w:val="auto"/>
        </w:rPr>
        <w:t xml:space="preserve">No report </w:t>
      </w:r>
      <w:r w:rsidR="006C72DA">
        <w:rPr>
          <w:rStyle w:val="PCHeading1Char"/>
          <w:b w:val="0"/>
          <w:bCs w:val="0"/>
          <w:color w:val="auto"/>
        </w:rPr>
        <w:t>available</w:t>
      </w:r>
    </w:p>
    <w:p w14:paraId="42ADF1DA" w14:textId="63F7665E" w:rsidR="0092439B" w:rsidRPr="009476F3" w:rsidRDefault="00FB7318" w:rsidP="0092439B">
      <w:pPr>
        <w:pStyle w:val="NoSpacing"/>
        <w:ind w:left="709" w:hanging="709"/>
        <w:rPr>
          <w:rStyle w:val="PCHeading1Char"/>
          <w:rFonts w:asciiTheme="minorHAnsi" w:hAnsiTheme="minorHAnsi" w:cstheme="minorHAnsi"/>
          <w:color w:val="auto"/>
        </w:rPr>
      </w:pPr>
      <w:r>
        <w:rPr>
          <w:rStyle w:val="PCHeading1Char"/>
          <w:color w:val="auto"/>
        </w:rPr>
        <w:t>55</w:t>
      </w:r>
      <w:r w:rsidR="0092439B" w:rsidRPr="009476F3">
        <w:rPr>
          <w:rStyle w:val="PCHeading1Char"/>
          <w:color w:val="auto"/>
        </w:rPr>
        <w:t>/2</w:t>
      </w:r>
      <w:r w:rsidR="000644A9">
        <w:rPr>
          <w:rStyle w:val="PCHeading1Char"/>
          <w:color w:val="auto"/>
        </w:rPr>
        <w:t>5</w:t>
      </w:r>
      <w:r w:rsidR="0092439B" w:rsidRPr="009476F3">
        <w:rPr>
          <w:rStyle w:val="PCHeading1Char"/>
          <w:color w:val="auto"/>
        </w:rPr>
        <w:t xml:space="preserve"> </w:t>
      </w:r>
      <w:r w:rsidR="0092439B" w:rsidRPr="009476F3">
        <w:rPr>
          <w:rStyle w:val="PCHeading1Char"/>
          <w:rFonts w:asciiTheme="minorHAnsi" w:hAnsiTheme="minorHAnsi" w:cstheme="minorHAnsi"/>
          <w:color w:val="auto"/>
        </w:rPr>
        <w:t>TRAFFIC &amp; HIGHWAYS</w:t>
      </w:r>
    </w:p>
    <w:p w14:paraId="42B3B174" w14:textId="18C80F2C" w:rsidR="00FA4BEC" w:rsidRDefault="00EE4AE3" w:rsidP="0088546A">
      <w:pPr>
        <w:spacing w:after="0"/>
        <w:ind w:left="709" w:firstLine="11"/>
        <w:rPr>
          <w:rFonts w:asciiTheme="minorHAnsi" w:hAnsiTheme="minorHAnsi" w:cstheme="minorHAnsi"/>
          <w:sz w:val="24"/>
          <w:szCs w:val="24"/>
        </w:rPr>
      </w:pPr>
      <w:r>
        <w:rPr>
          <w:rFonts w:asciiTheme="minorHAnsi" w:hAnsiTheme="minorHAnsi" w:cstheme="minorHAnsi"/>
          <w:sz w:val="24"/>
          <w:szCs w:val="24"/>
        </w:rPr>
        <w:t>Cllr King said th</w:t>
      </w:r>
      <w:r w:rsidR="006C72DA">
        <w:rPr>
          <w:rFonts w:asciiTheme="minorHAnsi" w:hAnsiTheme="minorHAnsi" w:cstheme="minorHAnsi"/>
          <w:sz w:val="24"/>
          <w:szCs w:val="24"/>
        </w:rPr>
        <w:t xml:space="preserve">at no action  has been taken regarding the repair of Avening Court Wall. This is causing concern for local residents. The Clerk will contact the Highways Manager for an update. </w:t>
      </w:r>
    </w:p>
    <w:p w14:paraId="6A4F56D0" w14:textId="3F040B99" w:rsidR="00B57892" w:rsidRPr="001E5C50" w:rsidRDefault="00B57892" w:rsidP="0088546A">
      <w:pPr>
        <w:spacing w:after="0"/>
        <w:ind w:left="709" w:firstLine="11"/>
        <w:rPr>
          <w:rFonts w:asciiTheme="minorHAnsi" w:hAnsiTheme="minorHAnsi" w:cstheme="minorHAnsi"/>
          <w:sz w:val="24"/>
          <w:szCs w:val="24"/>
        </w:rPr>
      </w:pPr>
      <w:r w:rsidRPr="00E556C0">
        <w:rPr>
          <w:rFonts w:asciiTheme="minorHAnsi" w:hAnsiTheme="minorHAnsi" w:cstheme="minorHAnsi"/>
          <w:sz w:val="24"/>
          <w:szCs w:val="24"/>
        </w:rPr>
        <w:t xml:space="preserve">Cllr Mulligan </w:t>
      </w:r>
      <w:r w:rsidR="004855F7" w:rsidRPr="00E556C0">
        <w:rPr>
          <w:rFonts w:asciiTheme="minorHAnsi" w:hAnsiTheme="minorHAnsi" w:cstheme="minorHAnsi"/>
          <w:sz w:val="24"/>
          <w:szCs w:val="24"/>
        </w:rPr>
        <w:t>reported</w:t>
      </w:r>
      <w:r w:rsidR="004855F7">
        <w:rPr>
          <w:rFonts w:asciiTheme="minorHAnsi" w:hAnsiTheme="minorHAnsi" w:cstheme="minorHAnsi"/>
          <w:sz w:val="24"/>
          <w:szCs w:val="24"/>
        </w:rPr>
        <w:t xml:space="preserve"> that </w:t>
      </w:r>
      <w:r w:rsidR="00033B4C">
        <w:rPr>
          <w:rFonts w:asciiTheme="minorHAnsi" w:hAnsiTheme="minorHAnsi" w:cstheme="minorHAnsi"/>
          <w:sz w:val="24"/>
          <w:szCs w:val="24"/>
        </w:rPr>
        <w:t>contractors working in Old Hill had travelled from Durham</w:t>
      </w:r>
      <w:r w:rsidR="00E81220">
        <w:rPr>
          <w:rFonts w:asciiTheme="minorHAnsi" w:hAnsiTheme="minorHAnsi" w:cstheme="minorHAnsi"/>
          <w:sz w:val="24"/>
          <w:szCs w:val="24"/>
        </w:rPr>
        <w:t xml:space="preserve">. Cllr Fifield said he would look into the reasoning behind this. </w:t>
      </w:r>
    </w:p>
    <w:p w14:paraId="04EB4517" w14:textId="57F3E95B" w:rsidR="0092439B" w:rsidRPr="009476F3" w:rsidRDefault="001A2150" w:rsidP="00BB205E">
      <w:pPr>
        <w:rPr>
          <w:rStyle w:val="PCHeading1Char"/>
          <w:b w:val="0"/>
          <w:bCs w:val="0"/>
          <w:color w:val="auto"/>
        </w:rPr>
      </w:pPr>
      <w:r>
        <w:rPr>
          <w:rFonts w:eastAsia="Times New Roman"/>
        </w:rPr>
        <w:t> </w:t>
      </w:r>
      <w:r w:rsidR="00DC18B4">
        <w:rPr>
          <w:rFonts w:eastAsia="Times New Roman"/>
          <w:b/>
          <w:bCs/>
        </w:rPr>
        <w:t>56</w:t>
      </w:r>
      <w:r>
        <w:rPr>
          <w:rStyle w:val="PCHeading1Char"/>
          <w:color w:val="auto"/>
        </w:rPr>
        <w:t xml:space="preserve">/25 </w:t>
      </w:r>
      <w:r w:rsidRPr="009476F3">
        <w:rPr>
          <w:rStyle w:val="PCHeading1Char"/>
          <w:color w:val="auto"/>
        </w:rPr>
        <w:t>FINANCE</w:t>
      </w:r>
    </w:p>
    <w:p w14:paraId="6D5B25E0" w14:textId="1A0F6995" w:rsidR="007837C7" w:rsidRPr="001B5E82" w:rsidRDefault="007837C7" w:rsidP="001B5E82">
      <w:pPr>
        <w:pStyle w:val="NormalWeb"/>
        <w:numPr>
          <w:ilvl w:val="0"/>
          <w:numId w:val="10"/>
        </w:numPr>
        <w:spacing w:after="0"/>
        <w:rPr>
          <w:rFonts w:asciiTheme="minorHAnsi" w:hAnsiTheme="minorHAnsi" w:cstheme="minorHAnsi"/>
          <w:b/>
          <w:bCs/>
          <w:u w:val="single"/>
        </w:rPr>
      </w:pPr>
      <w:r w:rsidRPr="004F516D">
        <w:rPr>
          <w:rFonts w:asciiTheme="minorHAnsi" w:hAnsiTheme="minorHAnsi" w:cstheme="minorHAnsi"/>
          <w:b/>
          <w:bCs/>
          <w:u w:val="single"/>
        </w:rPr>
        <w:t>Finance Sub Committee meeting held 11 April:</w:t>
      </w:r>
    </w:p>
    <w:p w14:paraId="5CC8E67A" w14:textId="797ACDDE" w:rsidR="007837C7" w:rsidRPr="004F516D" w:rsidRDefault="007837C7" w:rsidP="001B5E82">
      <w:pPr>
        <w:spacing w:after="0" w:line="240" w:lineRule="auto"/>
        <w:ind w:left="1080"/>
        <w:rPr>
          <w:rFonts w:asciiTheme="minorHAnsi" w:hAnsiTheme="minorHAnsi" w:cstheme="minorHAnsi"/>
          <w:sz w:val="24"/>
          <w:szCs w:val="24"/>
        </w:rPr>
      </w:pPr>
      <w:r w:rsidRPr="004F516D">
        <w:rPr>
          <w:rFonts w:asciiTheme="minorHAnsi" w:hAnsiTheme="minorHAnsi" w:cstheme="minorHAnsi"/>
          <w:sz w:val="24"/>
          <w:szCs w:val="24"/>
        </w:rPr>
        <w:t xml:space="preserve">Reviewed roll over spend </w:t>
      </w:r>
      <w:r w:rsidR="00CE6306" w:rsidRPr="004F516D">
        <w:rPr>
          <w:rFonts w:asciiTheme="minorHAnsi" w:hAnsiTheme="minorHAnsi" w:cstheme="minorHAnsi"/>
          <w:sz w:val="24"/>
          <w:szCs w:val="24"/>
        </w:rPr>
        <w:t>on</w:t>
      </w:r>
      <w:r w:rsidRPr="004F516D">
        <w:rPr>
          <w:rFonts w:asciiTheme="minorHAnsi" w:hAnsiTheme="minorHAnsi" w:cstheme="minorHAnsi"/>
          <w:sz w:val="24"/>
          <w:szCs w:val="24"/>
        </w:rPr>
        <w:t xml:space="preserve"> 31 March</w:t>
      </w:r>
      <w:r w:rsidR="00CE6306">
        <w:rPr>
          <w:rFonts w:asciiTheme="minorHAnsi" w:hAnsiTheme="minorHAnsi" w:cstheme="minorHAnsi"/>
          <w:sz w:val="24"/>
          <w:szCs w:val="24"/>
        </w:rPr>
        <w:t xml:space="preserve"> 2025</w:t>
      </w:r>
      <w:r w:rsidRPr="004F516D">
        <w:rPr>
          <w:rFonts w:asciiTheme="minorHAnsi" w:hAnsiTheme="minorHAnsi" w:cstheme="minorHAnsi"/>
          <w:sz w:val="24"/>
          <w:szCs w:val="24"/>
        </w:rPr>
        <w:t>. Moved £13,350 into Ring Fenced area (for playing field path, playing field ash dieback and phone box refurb) to increase Ring Fenced sum to £48,886.</w:t>
      </w:r>
    </w:p>
    <w:p w14:paraId="223EC9F0" w14:textId="77777777" w:rsidR="007837C7" w:rsidRPr="004F516D" w:rsidRDefault="007837C7" w:rsidP="001B5E82">
      <w:pPr>
        <w:spacing w:after="0" w:line="240" w:lineRule="auto"/>
        <w:ind w:left="360" w:firstLine="720"/>
        <w:rPr>
          <w:rFonts w:asciiTheme="minorHAnsi" w:hAnsiTheme="minorHAnsi" w:cstheme="minorHAnsi"/>
          <w:sz w:val="24"/>
          <w:szCs w:val="24"/>
        </w:rPr>
      </w:pPr>
      <w:r w:rsidRPr="004F516D">
        <w:rPr>
          <w:rFonts w:asciiTheme="minorHAnsi" w:hAnsiTheme="minorHAnsi" w:cstheme="minorHAnsi"/>
          <w:sz w:val="24"/>
          <w:szCs w:val="24"/>
        </w:rPr>
        <w:t>Due to Youth Club closure, £1,400 Ring Fence grant moved to playing field path.</w:t>
      </w:r>
    </w:p>
    <w:p w14:paraId="5DD5BA14" w14:textId="77777777" w:rsidR="007837C7" w:rsidRPr="004F516D" w:rsidRDefault="007837C7" w:rsidP="001B5E82">
      <w:pPr>
        <w:spacing w:after="0" w:line="240" w:lineRule="auto"/>
        <w:ind w:left="360" w:firstLine="720"/>
        <w:rPr>
          <w:rFonts w:asciiTheme="minorHAnsi" w:hAnsiTheme="minorHAnsi" w:cstheme="minorHAnsi"/>
          <w:sz w:val="24"/>
          <w:szCs w:val="24"/>
        </w:rPr>
      </w:pPr>
      <w:r w:rsidRPr="004F516D">
        <w:rPr>
          <w:rFonts w:asciiTheme="minorHAnsi" w:hAnsiTheme="minorHAnsi" w:cstheme="minorHAnsi"/>
          <w:sz w:val="24"/>
          <w:szCs w:val="24"/>
        </w:rPr>
        <w:t>Agreed to proceed with update of Hall cinema system</w:t>
      </w:r>
    </w:p>
    <w:p w14:paraId="6B506C73" w14:textId="77777777" w:rsidR="007837C7" w:rsidRPr="004F516D" w:rsidRDefault="007837C7" w:rsidP="001B5E82">
      <w:pPr>
        <w:spacing w:after="0" w:line="240" w:lineRule="auto"/>
        <w:ind w:left="360" w:firstLine="720"/>
        <w:rPr>
          <w:rFonts w:asciiTheme="minorHAnsi" w:hAnsiTheme="minorHAnsi" w:cstheme="minorHAnsi"/>
          <w:sz w:val="24"/>
          <w:szCs w:val="24"/>
        </w:rPr>
      </w:pPr>
      <w:r w:rsidRPr="004F516D">
        <w:rPr>
          <w:rFonts w:asciiTheme="minorHAnsi" w:hAnsiTheme="minorHAnsi" w:cstheme="minorHAnsi"/>
          <w:sz w:val="24"/>
          <w:szCs w:val="24"/>
        </w:rPr>
        <w:t>Agreed to obtain quotes for 2x noticeboards (Park and Nags Head)</w:t>
      </w:r>
    </w:p>
    <w:p w14:paraId="075D7A28" w14:textId="77777777" w:rsidR="007837C7" w:rsidRPr="004F516D" w:rsidRDefault="007837C7" w:rsidP="001B5E82">
      <w:pPr>
        <w:spacing w:after="0" w:line="240" w:lineRule="auto"/>
        <w:ind w:left="1080"/>
        <w:rPr>
          <w:rFonts w:asciiTheme="minorHAnsi" w:hAnsiTheme="minorHAnsi" w:cstheme="minorHAnsi"/>
          <w:sz w:val="24"/>
          <w:szCs w:val="24"/>
        </w:rPr>
      </w:pPr>
      <w:r w:rsidRPr="004F516D">
        <w:rPr>
          <w:rFonts w:asciiTheme="minorHAnsi" w:hAnsiTheme="minorHAnsi" w:cstheme="minorHAnsi"/>
          <w:sz w:val="24"/>
          <w:szCs w:val="24"/>
        </w:rPr>
        <w:t>Agreed to offer reasonable financial support, if required, to Mayday /VE Anniversary village event.</w:t>
      </w:r>
    </w:p>
    <w:p w14:paraId="2824061B" w14:textId="0D7668E0" w:rsidR="007837C7" w:rsidRPr="004F516D" w:rsidRDefault="007837C7" w:rsidP="001B5E82">
      <w:pPr>
        <w:pStyle w:val="NormalWeb"/>
        <w:spacing w:after="0"/>
        <w:ind w:left="360" w:firstLine="720"/>
        <w:rPr>
          <w:rFonts w:asciiTheme="minorHAnsi" w:hAnsiTheme="minorHAnsi" w:cstheme="minorHAnsi"/>
        </w:rPr>
      </w:pPr>
      <w:r w:rsidRPr="004F516D">
        <w:rPr>
          <w:rFonts w:asciiTheme="minorHAnsi" w:hAnsiTheme="minorHAnsi" w:cstheme="minorHAnsi"/>
          <w:b/>
          <w:bCs/>
          <w:u w:val="single"/>
        </w:rPr>
        <w:t>Financial Year End Position as at 31/3/25:</w:t>
      </w:r>
    </w:p>
    <w:p w14:paraId="593A89D2" w14:textId="77777777" w:rsidR="005A5EF7" w:rsidRPr="004F516D" w:rsidRDefault="007837C7" w:rsidP="00716E6F">
      <w:pPr>
        <w:pStyle w:val="NormalWeb"/>
        <w:spacing w:after="0"/>
        <w:ind w:left="360" w:firstLine="720"/>
        <w:rPr>
          <w:rFonts w:asciiTheme="minorHAnsi" w:hAnsiTheme="minorHAnsi" w:cstheme="minorHAnsi"/>
        </w:rPr>
      </w:pPr>
      <w:r w:rsidRPr="004F516D">
        <w:rPr>
          <w:rFonts w:asciiTheme="minorHAnsi" w:hAnsiTheme="minorHAnsi" w:cstheme="minorHAnsi"/>
        </w:rPr>
        <w:t>Net Spend in Year                           £54,391</w:t>
      </w:r>
    </w:p>
    <w:p w14:paraId="0842C163" w14:textId="0B7316B3" w:rsidR="007837C7" w:rsidRPr="004F516D" w:rsidRDefault="005A5EF7" w:rsidP="00716E6F">
      <w:pPr>
        <w:pStyle w:val="NormalWeb"/>
        <w:spacing w:after="0"/>
        <w:ind w:left="360" w:firstLine="720"/>
        <w:rPr>
          <w:rFonts w:asciiTheme="minorHAnsi" w:hAnsiTheme="minorHAnsi" w:cstheme="minorHAnsi"/>
        </w:rPr>
      </w:pPr>
      <w:r w:rsidRPr="004F516D">
        <w:rPr>
          <w:rFonts w:asciiTheme="minorHAnsi" w:hAnsiTheme="minorHAnsi" w:cstheme="minorHAnsi"/>
        </w:rPr>
        <w:t>B</w:t>
      </w:r>
      <w:r w:rsidR="007837C7" w:rsidRPr="004F516D">
        <w:rPr>
          <w:rFonts w:asciiTheme="minorHAnsi" w:hAnsiTheme="minorHAnsi" w:cstheme="minorHAnsi"/>
        </w:rPr>
        <w:t>ank Balance at 31 Mar                 £87,508</w:t>
      </w:r>
    </w:p>
    <w:p w14:paraId="0401A552" w14:textId="7ABAE361" w:rsidR="007837C7" w:rsidRPr="004F516D" w:rsidRDefault="007837C7" w:rsidP="00716E6F">
      <w:pPr>
        <w:pStyle w:val="NormalWeb"/>
        <w:spacing w:after="0"/>
        <w:ind w:left="360" w:firstLine="720"/>
        <w:rPr>
          <w:rFonts w:asciiTheme="minorHAnsi" w:hAnsiTheme="minorHAnsi" w:cstheme="minorHAnsi"/>
        </w:rPr>
      </w:pPr>
      <w:r w:rsidRPr="004F516D">
        <w:rPr>
          <w:rFonts w:asciiTheme="minorHAnsi" w:hAnsiTheme="minorHAnsi" w:cstheme="minorHAnsi"/>
        </w:rPr>
        <w:t>Split: Ring fenced                            £48,886</w:t>
      </w:r>
    </w:p>
    <w:p w14:paraId="4E2FF0A9" w14:textId="4E20A06C" w:rsidR="007837C7" w:rsidRPr="004F516D" w:rsidRDefault="007837C7" w:rsidP="00716E6F">
      <w:pPr>
        <w:pStyle w:val="NormalWeb"/>
        <w:spacing w:after="0"/>
        <w:ind w:left="360" w:firstLine="720"/>
        <w:rPr>
          <w:rFonts w:asciiTheme="minorHAnsi" w:hAnsiTheme="minorHAnsi" w:cstheme="minorHAnsi"/>
        </w:rPr>
      </w:pPr>
      <w:r w:rsidRPr="004F516D">
        <w:rPr>
          <w:rFonts w:asciiTheme="minorHAnsi" w:hAnsiTheme="minorHAnsi" w:cstheme="minorHAnsi"/>
        </w:rPr>
        <w:t xml:space="preserve"> Reserves                                         </w:t>
      </w:r>
      <w:r w:rsidR="005A5EF7" w:rsidRPr="004F516D">
        <w:rPr>
          <w:rFonts w:asciiTheme="minorHAnsi" w:hAnsiTheme="minorHAnsi" w:cstheme="minorHAnsi"/>
        </w:rPr>
        <w:t xml:space="preserve"> </w:t>
      </w:r>
      <w:r w:rsidRPr="004F516D">
        <w:rPr>
          <w:rFonts w:asciiTheme="minorHAnsi" w:hAnsiTheme="minorHAnsi" w:cstheme="minorHAnsi"/>
        </w:rPr>
        <w:t>£38,622</w:t>
      </w:r>
    </w:p>
    <w:p w14:paraId="7DE810C3" w14:textId="32E36FE0" w:rsidR="007837C7" w:rsidRPr="004F516D" w:rsidRDefault="007837C7" w:rsidP="00716E6F">
      <w:pPr>
        <w:pStyle w:val="NormalWeb"/>
        <w:spacing w:after="0"/>
        <w:rPr>
          <w:rFonts w:asciiTheme="minorHAnsi" w:hAnsiTheme="minorHAnsi" w:cstheme="minorHAnsi"/>
        </w:rPr>
      </w:pPr>
      <w:r w:rsidRPr="004F516D">
        <w:rPr>
          <w:rFonts w:asciiTheme="minorHAnsi" w:hAnsiTheme="minorHAnsi" w:cstheme="minorHAnsi"/>
        </w:rPr>
        <w:t> </w:t>
      </w:r>
      <w:r w:rsidR="005A5EF7" w:rsidRPr="004F516D">
        <w:rPr>
          <w:rFonts w:asciiTheme="minorHAnsi" w:hAnsiTheme="minorHAnsi" w:cstheme="minorHAnsi"/>
        </w:rPr>
        <w:tab/>
      </w:r>
      <w:r w:rsidR="00CE6306">
        <w:rPr>
          <w:rFonts w:asciiTheme="minorHAnsi" w:hAnsiTheme="minorHAnsi" w:cstheme="minorHAnsi"/>
        </w:rPr>
        <w:t xml:space="preserve">        </w:t>
      </w:r>
      <w:r w:rsidRPr="004F516D">
        <w:rPr>
          <w:rFonts w:asciiTheme="minorHAnsi" w:hAnsiTheme="minorHAnsi" w:cstheme="minorHAnsi"/>
          <w:b/>
          <w:bCs/>
          <w:u w:val="single"/>
        </w:rPr>
        <w:t>New Fin Year 25/26  (see separate Report):</w:t>
      </w:r>
    </w:p>
    <w:p w14:paraId="4AD8096B" w14:textId="56B726C5" w:rsidR="007837C7" w:rsidRPr="004F516D" w:rsidRDefault="00CE6306" w:rsidP="00CE6306">
      <w:pPr>
        <w:pStyle w:val="NormalWeb"/>
        <w:spacing w:after="0"/>
        <w:rPr>
          <w:rFonts w:asciiTheme="minorHAnsi" w:hAnsiTheme="minorHAnsi" w:cstheme="minorHAnsi"/>
        </w:rPr>
      </w:pPr>
      <w:r>
        <w:rPr>
          <w:rFonts w:asciiTheme="minorHAnsi" w:hAnsiTheme="minorHAnsi" w:cstheme="minorHAnsi"/>
        </w:rPr>
        <w:t xml:space="preserve">                     </w:t>
      </w:r>
      <w:r w:rsidR="007837C7" w:rsidRPr="004F516D">
        <w:rPr>
          <w:rFonts w:asciiTheme="minorHAnsi" w:hAnsiTheme="minorHAnsi" w:cstheme="minorHAnsi"/>
        </w:rPr>
        <w:t>Net Spend to date                           £2,825                                   </w:t>
      </w:r>
    </w:p>
    <w:p w14:paraId="5CEE1C05" w14:textId="304FB0AD" w:rsidR="007837C7" w:rsidRPr="004F516D" w:rsidRDefault="00CE6306" w:rsidP="00CE6306">
      <w:pPr>
        <w:pStyle w:val="NormalWeb"/>
        <w:spacing w:after="0"/>
        <w:rPr>
          <w:rFonts w:asciiTheme="minorHAnsi" w:hAnsiTheme="minorHAnsi" w:cstheme="minorHAnsi"/>
        </w:rPr>
      </w:pPr>
      <w:r>
        <w:rPr>
          <w:rFonts w:asciiTheme="minorHAnsi" w:hAnsiTheme="minorHAnsi" w:cstheme="minorHAnsi"/>
        </w:rPr>
        <w:t xml:space="preserve">                     </w:t>
      </w:r>
      <w:r w:rsidR="007837C7" w:rsidRPr="004F516D">
        <w:rPr>
          <w:rFonts w:asciiTheme="minorHAnsi" w:hAnsiTheme="minorHAnsi" w:cstheme="minorHAnsi"/>
        </w:rPr>
        <w:t>Bank Balance to 14 Apr                 £88,385</w:t>
      </w:r>
    </w:p>
    <w:p w14:paraId="6F36FE5A" w14:textId="77777777" w:rsidR="002A7240" w:rsidRDefault="002A7240" w:rsidP="002A7240">
      <w:pPr>
        <w:pStyle w:val="NoSpacing"/>
        <w:rPr>
          <w:rStyle w:val="PCHeading1Char"/>
          <w:b w:val="0"/>
          <w:bCs w:val="0"/>
          <w:color w:val="auto"/>
        </w:rPr>
      </w:pPr>
      <w:r>
        <w:rPr>
          <w:rStyle w:val="PCHeading1Char"/>
          <w:b w:val="0"/>
          <w:bCs w:val="0"/>
          <w:color w:val="auto"/>
        </w:rPr>
        <w:t xml:space="preserve">             </w:t>
      </w:r>
    </w:p>
    <w:p w14:paraId="203573DC" w14:textId="62D09078" w:rsidR="00635C0D" w:rsidRDefault="00635C0D" w:rsidP="00882692">
      <w:pPr>
        <w:pStyle w:val="NoSpacing"/>
        <w:numPr>
          <w:ilvl w:val="0"/>
          <w:numId w:val="10"/>
        </w:numPr>
        <w:rPr>
          <w:rStyle w:val="PCHeading1Char"/>
          <w:b w:val="0"/>
          <w:bCs w:val="0"/>
          <w:color w:val="auto"/>
        </w:rPr>
      </w:pPr>
      <w:r>
        <w:rPr>
          <w:rStyle w:val="PCHeading1Char"/>
          <w:b w:val="0"/>
          <w:bCs w:val="0"/>
          <w:color w:val="auto"/>
        </w:rPr>
        <w:t>The Parish Council approved bills for payment</w:t>
      </w:r>
      <w:r w:rsidR="003B15A7">
        <w:rPr>
          <w:rStyle w:val="PCHeading1Char"/>
          <w:b w:val="0"/>
          <w:bCs w:val="0"/>
          <w:color w:val="auto"/>
        </w:rPr>
        <w:t>.</w:t>
      </w:r>
    </w:p>
    <w:p w14:paraId="3CCCDDC3" w14:textId="77777777" w:rsidR="00675604" w:rsidRDefault="00675604" w:rsidP="00675604">
      <w:pPr>
        <w:pStyle w:val="NoSpacing"/>
        <w:numPr>
          <w:ilvl w:val="0"/>
          <w:numId w:val="10"/>
        </w:numPr>
        <w:rPr>
          <w:rStyle w:val="PCHeading1Char"/>
          <w:b w:val="0"/>
          <w:bCs w:val="0"/>
          <w:color w:val="auto"/>
        </w:rPr>
      </w:pPr>
      <w:r>
        <w:rPr>
          <w:rStyle w:val="PCHeading1Char"/>
          <w:b w:val="0"/>
          <w:bCs w:val="0"/>
          <w:color w:val="auto"/>
        </w:rPr>
        <w:lastRenderedPageBreak/>
        <w:t xml:space="preserve">The Clerk has received notification that the precept is due to be received later in April. The Parish Council agreed that once the payment is received to pay the grants agreed. </w:t>
      </w:r>
    </w:p>
    <w:p w14:paraId="02A798A7" w14:textId="112B2C02" w:rsidR="00F62216" w:rsidRDefault="00882692" w:rsidP="00D74561">
      <w:pPr>
        <w:pStyle w:val="NoSpacing"/>
        <w:numPr>
          <w:ilvl w:val="0"/>
          <w:numId w:val="10"/>
        </w:numPr>
        <w:rPr>
          <w:rStyle w:val="PCHeading1Char"/>
          <w:b w:val="0"/>
          <w:bCs w:val="0"/>
          <w:color w:val="auto"/>
        </w:rPr>
      </w:pPr>
      <w:r>
        <w:rPr>
          <w:rStyle w:val="PCHeading1Char"/>
          <w:b w:val="0"/>
          <w:bCs w:val="0"/>
          <w:color w:val="auto"/>
        </w:rPr>
        <w:t xml:space="preserve">Pigface Grant </w:t>
      </w:r>
      <w:r w:rsidR="008D73D5">
        <w:rPr>
          <w:rStyle w:val="PCHeading1Char"/>
          <w:b w:val="0"/>
          <w:bCs w:val="0"/>
          <w:color w:val="auto"/>
        </w:rPr>
        <w:t xml:space="preserve"> Request</w:t>
      </w:r>
      <w:r w:rsidR="00F62216">
        <w:rPr>
          <w:rStyle w:val="PCHeading1Char"/>
          <w:b w:val="0"/>
          <w:bCs w:val="0"/>
          <w:color w:val="auto"/>
        </w:rPr>
        <w:t xml:space="preserve">- </w:t>
      </w:r>
      <w:r w:rsidR="003C0BF9" w:rsidRPr="00882692">
        <w:rPr>
          <w:rStyle w:val="PCHeading1Char"/>
          <w:b w:val="0"/>
          <w:bCs w:val="0"/>
          <w:color w:val="auto"/>
        </w:rPr>
        <w:t>The Clerk has received a request from Mr Lin</w:t>
      </w:r>
      <w:r w:rsidR="008B64B5" w:rsidRPr="00882692">
        <w:rPr>
          <w:rStyle w:val="PCHeading1Char"/>
          <w:b w:val="0"/>
          <w:bCs w:val="0"/>
          <w:color w:val="auto"/>
        </w:rPr>
        <w:t>dl</w:t>
      </w:r>
      <w:r w:rsidR="00DF6DA9" w:rsidRPr="00882692">
        <w:rPr>
          <w:rStyle w:val="PCHeading1Char"/>
          <w:b w:val="0"/>
          <w:bCs w:val="0"/>
          <w:color w:val="auto"/>
        </w:rPr>
        <w:t>e</w:t>
      </w:r>
      <w:r w:rsidR="008B64B5" w:rsidRPr="00882692">
        <w:rPr>
          <w:rStyle w:val="PCHeading1Char"/>
          <w:b w:val="0"/>
          <w:bCs w:val="0"/>
          <w:color w:val="auto"/>
        </w:rPr>
        <w:t>y for funding towards the Pig Face</w:t>
      </w:r>
      <w:r w:rsidR="004F516D" w:rsidRPr="00882692">
        <w:rPr>
          <w:rStyle w:val="PCHeading1Char"/>
          <w:b w:val="0"/>
          <w:bCs w:val="0"/>
          <w:color w:val="auto"/>
        </w:rPr>
        <w:t xml:space="preserve"> event</w:t>
      </w:r>
      <w:r w:rsidR="008B64B5" w:rsidRPr="00882692">
        <w:rPr>
          <w:rStyle w:val="PCHeading1Char"/>
          <w:b w:val="0"/>
          <w:bCs w:val="0"/>
          <w:color w:val="auto"/>
        </w:rPr>
        <w:t>. The Clerk requested Mr Lindl</w:t>
      </w:r>
      <w:r w:rsidR="00DF6DA9" w:rsidRPr="00882692">
        <w:rPr>
          <w:rStyle w:val="PCHeading1Char"/>
          <w:b w:val="0"/>
          <w:bCs w:val="0"/>
          <w:color w:val="auto"/>
        </w:rPr>
        <w:t>e</w:t>
      </w:r>
      <w:r w:rsidR="008B64B5" w:rsidRPr="00882692">
        <w:rPr>
          <w:rStyle w:val="PCHeading1Char"/>
          <w:b w:val="0"/>
          <w:bCs w:val="0"/>
          <w:color w:val="auto"/>
        </w:rPr>
        <w:t>y complete a grant application form, and because it was a late application</w:t>
      </w:r>
      <w:r w:rsidR="008A669E" w:rsidRPr="00882692">
        <w:rPr>
          <w:rStyle w:val="PCHeading1Char"/>
          <w:b w:val="0"/>
          <w:bCs w:val="0"/>
          <w:color w:val="auto"/>
        </w:rPr>
        <w:t>, the Parish council may consider taking the funds from the reserves. Mr Lindl</w:t>
      </w:r>
      <w:r w:rsidR="00DF6DA9" w:rsidRPr="00882692">
        <w:rPr>
          <w:rStyle w:val="PCHeading1Char"/>
          <w:b w:val="0"/>
          <w:bCs w:val="0"/>
          <w:color w:val="auto"/>
        </w:rPr>
        <w:t>e</w:t>
      </w:r>
      <w:r w:rsidR="008A669E" w:rsidRPr="00882692">
        <w:rPr>
          <w:rStyle w:val="PCHeading1Char"/>
          <w:b w:val="0"/>
          <w:bCs w:val="0"/>
          <w:color w:val="auto"/>
        </w:rPr>
        <w:t xml:space="preserve">y has refused to </w:t>
      </w:r>
      <w:r w:rsidR="00DF6DA9" w:rsidRPr="00882692">
        <w:rPr>
          <w:rStyle w:val="PCHeading1Char"/>
          <w:b w:val="0"/>
          <w:bCs w:val="0"/>
          <w:color w:val="auto"/>
        </w:rPr>
        <w:t>complete grant application form.</w:t>
      </w:r>
      <w:r w:rsidR="00675604">
        <w:rPr>
          <w:rStyle w:val="PCHeading1Char"/>
          <w:b w:val="0"/>
          <w:bCs w:val="0"/>
          <w:color w:val="auto"/>
        </w:rPr>
        <w:t xml:space="preserve"> </w:t>
      </w:r>
      <w:r w:rsidR="00DF6DA9" w:rsidRPr="00882692">
        <w:rPr>
          <w:rStyle w:val="PCHeading1Char"/>
          <w:b w:val="0"/>
          <w:bCs w:val="0"/>
          <w:color w:val="auto"/>
        </w:rPr>
        <w:t xml:space="preserve">The Parish Council </w:t>
      </w:r>
      <w:r w:rsidR="00F3059C" w:rsidRPr="00882692">
        <w:rPr>
          <w:rStyle w:val="PCHeading1Char"/>
          <w:b w:val="0"/>
          <w:bCs w:val="0"/>
          <w:color w:val="auto"/>
        </w:rPr>
        <w:t>agreed that this request cannot be considered without the requisite form completed.</w:t>
      </w:r>
      <w:r>
        <w:rPr>
          <w:rStyle w:val="PCHeading1Char"/>
          <w:b w:val="0"/>
          <w:bCs w:val="0"/>
          <w:color w:val="auto"/>
        </w:rPr>
        <w:t xml:space="preserve"> </w:t>
      </w:r>
      <w:r w:rsidR="00F3059C" w:rsidRPr="00882692">
        <w:rPr>
          <w:rStyle w:val="PCHeading1Char"/>
          <w:b w:val="0"/>
          <w:bCs w:val="0"/>
          <w:color w:val="auto"/>
        </w:rPr>
        <w:t>The Clerk will inform Mr Lindley of the Parish Council’s decision.</w:t>
      </w:r>
    </w:p>
    <w:p w14:paraId="2F6F90C0" w14:textId="327BCE82" w:rsidR="0048387A" w:rsidRPr="00D74561" w:rsidRDefault="00EB73B4" w:rsidP="00D74561">
      <w:pPr>
        <w:pStyle w:val="NoSpacing"/>
        <w:numPr>
          <w:ilvl w:val="0"/>
          <w:numId w:val="10"/>
        </w:numPr>
        <w:rPr>
          <w:rStyle w:val="PCHeading1Char"/>
          <w:b w:val="0"/>
          <w:bCs w:val="0"/>
          <w:color w:val="auto"/>
        </w:rPr>
      </w:pPr>
      <w:r w:rsidRPr="00D74561">
        <w:rPr>
          <w:rStyle w:val="PCHeading1Char"/>
          <w:b w:val="0"/>
          <w:bCs w:val="0"/>
          <w:color w:val="auto"/>
        </w:rPr>
        <w:t xml:space="preserve">The Clerk reported that she has met with the internal auditor and </w:t>
      </w:r>
      <w:r w:rsidR="0048387A" w:rsidRPr="00D74561">
        <w:rPr>
          <w:rStyle w:val="PCHeading1Char"/>
          <w:b w:val="0"/>
          <w:bCs w:val="0"/>
          <w:color w:val="auto"/>
        </w:rPr>
        <w:t xml:space="preserve">handed over the accounts for </w:t>
      </w:r>
      <w:r w:rsidRPr="00D74561">
        <w:rPr>
          <w:rStyle w:val="PCHeading1Char"/>
          <w:b w:val="0"/>
          <w:bCs w:val="0"/>
          <w:color w:val="auto"/>
        </w:rPr>
        <w:t>2024/25</w:t>
      </w:r>
      <w:bookmarkEnd w:id="0"/>
      <w:r w:rsidR="0048387A" w:rsidRPr="00D74561">
        <w:rPr>
          <w:rStyle w:val="PCHeading1Char"/>
          <w:b w:val="0"/>
          <w:bCs w:val="0"/>
          <w:color w:val="auto"/>
        </w:rPr>
        <w:t>. A follow</w:t>
      </w:r>
      <w:r w:rsidR="0017772D" w:rsidRPr="00D74561">
        <w:rPr>
          <w:rStyle w:val="PCHeading1Char"/>
          <w:b w:val="0"/>
          <w:bCs w:val="0"/>
          <w:color w:val="auto"/>
        </w:rPr>
        <w:t xml:space="preserve"> </w:t>
      </w:r>
      <w:r w:rsidR="0048387A" w:rsidRPr="00D74561">
        <w:rPr>
          <w:rStyle w:val="PCHeading1Char"/>
          <w:b w:val="0"/>
          <w:bCs w:val="0"/>
          <w:color w:val="auto"/>
        </w:rPr>
        <w:t>up meeting will be held</w:t>
      </w:r>
      <w:r w:rsidR="0017772D" w:rsidRPr="00D74561">
        <w:rPr>
          <w:rStyle w:val="PCHeading1Char"/>
          <w:b w:val="0"/>
          <w:bCs w:val="0"/>
          <w:color w:val="auto"/>
        </w:rPr>
        <w:t xml:space="preserve"> on the 5</w:t>
      </w:r>
      <w:r w:rsidR="0017772D" w:rsidRPr="00D74561">
        <w:rPr>
          <w:rStyle w:val="PCHeading1Char"/>
          <w:b w:val="0"/>
          <w:bCs w:val="0"/>
          <w:color w:val="auto"/>
          <w:vertAlign w:val="superscript"/>
        </w:rPr>
        <w:t>th</w:t>
      </w:r>
      <w:r w:rsidR="0017772D" w:rsidRPr="00D74561">
        <w:rPr>
          <w:rStyle w:val="PCHeading1Char"/>
          <w:b w:val="0"/>
          <w:bCs w:val="0"/>
          <w:color w:val="auto"/>
        </w:rPr>
        <w:t xml:space="preserve"> May</w:t>
      </w:r>
      <w:r w:rsidR="00675604">
        <w:rPr>
          <w:rStyle w:val="PCHeading1Char"/>
          <w:b w:val="0"/>
          <w:bCs w:val="0"/>
          <w:color w:val="auto"/>
        </w:rPr>
        <w:t xml:space="preserve"> to sign off the internal audit</w:t>
      </w:r>
      <w:r w:rsidR="00E654F3">
        <w:rPr>
          <w:rStyle w:val="PCHeading1Char"/>
          <w:b w:val="0"/>
          <w:bCs w:val="0"/>
          <w:color w:val="auto"/>
        </w:rPr>
        <w:t>.</w:t>
      </w:r>
    </w:p>
    <w:p w14:paraId="463F66AE" w14:textId="6024FCD5" w:rsidR="000403EC" w:rsidRPr="00655BED" w:rsidRDefault="00DC18B4" w:rsidP="0017772D">
      <w:pPr>
        <w:pStyle w:val="NoSpacing"/>
        <w:rPr>
          <w:rStyle w:val="PCHeading1Char"/>
          <w:b w:val="0"/>
          <w:bCs w:val="0"/>
          <w:color w:val="auto"/>
        </w:rPr>
      </w:pPr>
      <w:r>
        <w:rPr>
          <w:rStyle w:val="PCHeading1Char"/>
          <w:color w:val="auto"/>
        </w:rPr>
        <w:t>57</w:t>
      </w:r>
      <w:r w:rsidR="00F018B3">
        <w:rPr>
          <w:rStyle w:val="PCHeading1Char"/>
          <w:color w:val="auto"/>
        </w:rPr>
        <w:t>/2</w:t>
      </w:r>
      <w:r w:rsidR="00D052DF">
        <w:rPr>
          <w:rStyle w:val="PCHeading1Char"/>
          <w:color w:val="auto"/>
        </w:rPr>
        <w:t>5</w:t>
      </w:r>
      <w:r w:rsidR="00A81D85">
        <w:rPr>
          <w:rStyle w:val="PCHeading1Char"/>
          <w:color w:val="auto"/>
        </w:rPr>
        <w:t xml:space="preserve"> </w:t>
      </w:r>
      <w:r w:rsidR="000403EC" w:rsidRPr="00195963">
        <w:rPr>
          <w:rStyle w:val="PCHeading1Char"/>
          <w:color w:val="auto"/>
        </w:rPr>
        <w:t xml:space="preserve">POLICE REPORT – </w:t>
      </w:r>
      <w:r w:rsidR="00730748">
        <w:rPr>
          <w:rStyle w:val="PCHeading1Char"/>
          <w:b w:val="0"/>
          <w:bCs w:val="0"/>
          <w:color w:val="auto"/>
        </w:rPr>
        <w:t xml:space="preserve">Unavailable. </w:t>
      </w:r>
    </w:p>
    <w:p w14:paraId="3C77298A" w14:textId="1EA55447" w:rsidR="000403EC" w:rsidRPr="00464564" w:rsidRDefault="00DC18B4" w:rsidP="0017772D">
      <w:pPr>
        <w:pStyle w:val="NoSpacing"/>
        <w:rPr>
          <w:rStyle w:val="PCHeading1Char"/>
          <w:b w:val="0"/>
          <w:bCs w:val="0"/>
          <w:color w:val="auto"/>
        </w:rPr>
      </w:pPr>
      <w:r>
        <w:rPr>
          <w:rStyle w:val="PCHeading1Char"/>
          <w:color w:val="auto"/>
        </w:rPr>
        <w:t>58</w:t>
      </w:r>
      <w:r w:rsidR="000403EC" w:rsidRPr="009476F3">
        <w:rPr>
          <w:rStyle w:val="PCHeading1Char"/>
          <w:color w:val="auto"/>
        </w:rPr>
        <w:t>/2</w:t>
      </w:r>
      <w:r w:rsidR="0010095C">
        <w:rPr>
          <w:rStyle w:val="PCHeading1Char"/>
          <w:color w:val="auto"/>
        </w:rPr>
        <w:t xml:space="preserve">5 </w:t>
      </w:r>
      <w:r w:rsidR="000403EC" w:rsidRPr="009476F3">
        <w:rPr>
          <w:rStyle w:val="PCHeading1Char"/>
          <w:color w:val="auto"/>
        </w:rPr>
        <w:t xml:space="preserve"> DISTRICT COUNILLORS REPORT – </w:t>
      </w:r>
      <w:r w:rsidR="0017772D">
        <w:rPr>
          <w:rStyle w:val="PCHeading1Char"/>
          <w:b w:val="0"/>
          <w:bCs w:val="0"/>
          <w:color w:val="auto"/>
        </w:rPr>
        <w:t>Appendix 1</w:t>
      </w:r>
    </w:p>
    <w:p w14:paraId="0F765142" w14:textId="74118525" w:rsidR="008C3D66" w:rsidRDefault="00DC18B4" w:rsidP="003B15A7">
      <w:pPr>
        <w:pStyle w:val="NoSpacing"/>
        <w:ind w:left="709" w:hanging="709"/>
        <w:rPr>
          <w:rStyle w:val="PCHeading1Char"/>
          <w:b w:val="0"/>
          <w:bCs w:val="0"/>
          <w:color w:val="auto"/>
        </w:rPr>
      </w:pPr>
      <w:r>
        <w:rPr>
          <w:rStyle w:val="PCHeading1Char"/>
          <w:color w:val="auto"/>
        </w:rPr>
        <w:t>59</w:t>
      </w:r>
      <w:r w:rsidR="000403EC" w:rsidRPr="009476F3">
        <w:rPr>
          <w:rStyle w:val="PCHeading1Char"/>
          <w:color w:val="auto"/>
        </w:rPr>
        <w:t>/2</w:t>
      </w:r>
      <w:r w:rsidR="00891881">
        <w:rPr>
          <w:rStyle w:val="PCHeading1Char"/>
          <w:color w:val="auto"/>
        </w:rPr>
        <w:t>5</w:t>
      </w:r>
      <w:r w:rsidR="000403EC" w:rsidRPr="009476F3">
        <w:rPr>
          <w:rStyle w:val="PCHeading1Char"/>
          <w:color w:val="auto"/>
        </w:rPr>
        <w:t xml:space="preserve"> COUNCTY COUNCILLOR REPORT – </w:t>
      </w:r>
      <w:r w:rsidR="00B355A3">
        <w:rPr>
          <w:rStyle w:val="PCHeading1Char"/>
          <w:b w:val="0"/>
          <w:bCs w:val="0"/>
          <w:color w:val="auto"/>
        </w:rPr>
        <w:t xml:space="preserve"> </w:t>
      </w:r>
      <w:r w:rsidR="00112CDB">
        <w:rPr>
          <w:rStyle w:val="PCHeading1Char"/>
          <w:b w:val="0"/>
          <w:bCs w:val="0"/>
          <w:color w:val="auto"/>
        </w:rPr>
        <w:t xml:space="preserve">Cllr </w:t>
      </w:r>
      <w:r w:rsidR="00302450">
        <w:rPr>
          <w:rStyle w:val="PCHeading1Char"/>
          <w:b w:val="0"/>
          <w:bCs w:val="0"/>
          <w:color w:val="auto"/>
        </w:rPr>
        <w:t>Fifield</w:t>
      </w:r>
      <w:r w:rsidR="00112CDB">
        <w:rPr>
          <w:rStyle w:val="PCHeading1Char"/>
          <w:b w:val="0"/>
          <w:bCs w:val="0"/>
          <w:color w:val="auto"/>
        </w:rPr>
        <w:t xml:space="preserve"> reported that th</w:t>
      </w:r>
      <w:r w:rsidR="00302450">
        <w:rPr>
          <w:rStyle w:val="PCHeading1Char"/>
          <w:b w:val="0"/>
          <w:bCs w:val="0"/>
          <w:color w:val="auto"/>
        </w:rPr>
        <w:t xml:space="preserve">e closure of Wiltshire </w:t>
      </w:r>
    </w:p>
    <w:p w14:paraId="65CED75C" w14:textId="36071D1E" w:rsidR="00AC3325" w:rsidRDefault="00302450" w:rsidP="008C3D66">
      <w:pPr>
        <w:pStyle w:val="NoSpacing"/>
        <w:ind w:left="709"/>
        <w:rPr>
          <w:rStyle w:val="PCHeading1Char"/>
          <w:b w:val="0"/>
          <w:bCs w:val="0"/>
          <w:color w:val="auto"/>
        </w:rPr>
      </w:pPr>
      <w:r>
        <w:rPr>
          <w:rStyle w:val="PCHeading1Char"/>
          <w:b w:val="0"/>
          <w:bCs w:val="0"/>
          <w:color w:val="auto"/>
        </w:rPr>
        <w:t>Bridge was resolved quickly.</w:t>
      </w:r>
      <w:r w:rsidR="008C3D66">
        <w:rPr>
          <w:rStyle w:val="PCHeading1Char"/>
          <w:b w:val="0"/>
          <w:bCs w:val="0"/>
          <w:color w:val="auto"/>
        </w:rPr>
        <w:t xml:space="preserve"> </w:t>
      </w:r>
      <w:r w:rsidR="00E40DB8">
        <w:rPr>
          <w:rStyle w:val="PCHeading1Char"/>
          <w:b w:val="0"/>
          <w:bCs w:val="0"/>
          <w:color w:val="auto"/>
        </w:rPr>
        <w:t>Highways</w:t>
      </w:r>
      <w:r w:rsidR="008C3D66">
        <w:rPr>
          <w:rStyle w:val="PCHeading1Char"/>
          <w:b w:val="0"/>
          <w:bCs w:val="0"/>
          <w:color w:val="auto"/>
        </w:rPr>
        <w:t xml:space="preserve"> </w:t>
      </w:r>
      <w:r w:rsidR="00347F0B">
        <w:rPr>
          <w:rStyle w:val="PCHeading1Char"/>
          <w:b w:val="0"/>
          <w:bCs w:val="0"/>
          <w:color w:val="auto"/>
        </w:rPr>
        <w:t>manager</w:t>
      </w:r>
      <w:r w:rsidR="008C3D66">
        <w:rPr>
          <w:rStyle w:val="PCHeading1Char"/>
          <w:b w:val="0"/>
          <w:bCs w:val="0"/>
          <w:color w:val="auto"/>
        </w:rPr>
        <w:t xml:space="preserve"> Gill </w:t>
      </w:r>
      <w:r w:rsidR="00347F0B">
        <w:rPr>
          <w:rStyle w:val="PCHeading1Char"/>
          <w:b w:val="0"/>
          <w:bCs w:val="0"/>
          <w:color w:val="auto"/>
        </w:rPr>
        <w:t xml:space="preserve">Portlock has offered to </w:t>
      </w:r>
      <w:r w:rsidR="0085609C">
        <w:rPr>
          <w:rStyle w:val="PCHeading1Char"/>
          <w:b w:val="0"/>
          <w:bCs w:val="0"/>
          <w:color w:val="auto"/>
        </w:rPr>
        <w:t>visit</w:t>
      </w:r>
      <w:r w:rsidR="00347F0B">
        <w:rPr>
          <w:rStyle w:val="PCHeading1Char"/>
          <w:b w:val="0"/>
          <w:bCs w:val="0"/>
          <w:color w:val="auto"/>
        </w:rPr>
        <w:t xml:space="preserve"> the Parish And </w:t>
      </w:r>
      <w:r w:rsidR="0085609C">
        <w:rPr>
          <w:rStyle w:val="PCHeading1Char"/>
          <w:b w:val="0"/>
          <w:bCs w:val="0"/>
          <w:color w:val="auto"/>
        </w:rPr>
        <w:t xml:space="preserve">Walk the route with Parish/County and District </w:t>
      </w:r>
      <w:r w:rsidR="00E40DB8">
        <w:rPr>
          <w:rStyle w:val="PCHeading1Char"/>
          <w:b w:val="0"/>
          <w:bCs w:val="0"/>
          <w:color w:val="auto"/>
        </w:rPr>
        <w:t>Councillors</w:t>
      </w:r>
      <w:r w:rsidR="0085609C">
        <w:rPr>
          <w:rStyle w:val="PCHeading1Char"/>
          <w:b w:val="0"/>
          <w:bCs w:val="0"/>
          <w:color w:val="auto"/>
        </w:rPr>
        <w:t xml:space="preserve"> in attendance</w:t>
      </w:r>
      <w:r w:rsidR="00E40DB8">
        <w:rPr>
          <w:rStyle w:val="PCHeading1Char"/>
          <w:b w:val="0"/>
          <w:bCs w:val="0"/>
          <w:color w:val="auto"/>
        </w:rPr>
        <w:t xml:space="preserve"> to discuss issues and ongoing maintenance problems. </w:t>
      </w:r>
      <w:r w:rsidR="006C3CBA">
        <w:rPr>
          <w:rStyle w:val="PCHeading1Char"/>
          <w:b w:val="0"/>
          <w:bCs w:val="0"/>
          <w:color w:val="auto"/>
        </w:rPr>
        <w:t xml:space="preserve">Cllr </w:t>
      </w:r>
      <w:r w:rsidR="000E6238">
        <w:rPr>
          <w:rStyle w:val="PCHeading1Char"/>
          <w:b w:val="0"/>
          <w:bCs w:val="0"/>
          <w:color w:val="auto"/>
        </w:rPr>
        <w:t>Fifield</w:t>
      </w:r>
      <w:r w:rsidR="006C3CBA">
        <w:rPr>
          <w:rStyle w:val="PCHeading1Char"/>
          <w:b w:val="0"/>
          <w:bCs w:val="0"/>
          <w:color w:val="auto"/>
        </w:rPr>
        <w:t xml:space="preserve"> will arrange a mutually suitable date and time.</w:t>
      </w:r>
    </w:p>
    <w:p w14:paraId="10F7F24F" w14:textId="09B0ECB3" w:rsidR="006C3CBA" w:rsidRDefault="006C3CBA" w:rsidP="008C3D66">
      <w:pPr>
        <w:pStyle w:val="NoSpacing"/>
        <w:ind w:left="709"/>
        <w:rPr>
          <w:rStyle w:val="PCHeading1Char"/>
          <w:b w:val="0"/>
          <w:bCs w:val="0"/>
          <w:color w:val="auto"/>
        </w:rPr>
      </w:pPr>
      <w:r>
        <w:rPr>
          <w:rStyle w:val="PCHeading1Char"/>
          <w:b w:val="0"/>
          <w:bCs w:val="0"/>
          <w:color w:val="auto"/>
        </w:rPr>
        <w:t xml:space="preserve">Avening </w:t>
      </w:r>
      <w:r w:rsidR="008359F4">
        <w:rPr>
          <w:rStyle w:val="PCHeading1Char"/>
          <w:b w:val="0"/>
          <w:bCs w:val="0"/>
          <w:color w:val="auto"/>
        </w:rPr>
        <w:t>Playgroup</w:t>
      </w:r>
      <w:r>
        <w:rPr>
          <w:rStyle w:val="PCHeading1Char"/>
          <w:b w:val="0"/>
          <w:bCs w:val="0"/>
          <w:color w:val="auto"/>
        </w:rPr>
        <w:t xml:space="preserve"> have been </w:t>
      </w:r>
      <w:r w:rsidR="008359F4">
        <w:rPr>
          <w:rStyle w:val="PCHeading1Char"/>
          <w:b w:val="0"/>
          <w:bCs w:val="0"/>
          <w:color w:val="auto"/>
        </w:rPr>
        <w:t>successful in achieving</w:t>
      </w:r>
      <w:r>
        <w:rPr>
          <w:rStyle w:val="PCHeading1Char"/>
          <w:b w:val="0"/>
          <w:bCs w:val="0"/>
          <w:color w:val="auto"/>
        </w:rPr>
        <w:t xml:space="preserve"> </w:t>
      </w:r>
      <w:r w:rsidR="008359F4">
        <w:rPr>
          <w:rStyle w:val="PCHeading1Char"/>
          <w:b w:val="0"/>
          <w:bCs w:val="0"/>
          <w:color w:val="auto"/>
        </w:rPr>
        <w:t xml:space="preserve">a levelling up grant from Gloucester County </w:t>
      </w:r>
      <w:r w:rsidR="000E6238">
        <w:rPr>
          <w:rStyle w:val="PCHeading1Char"/>
          <w:b w:val="0"/>
          <w:bCs w:val="0"/>
          <w:color w:val="auto"/>
        </w:rPr>
        <w:t>Council</w:t>
      </w:r>
      <w:r w:rsidR="008359F4">
        <w:rPr>
          <w:rStyle w:val="PCHeading1Char"/>
          <w:b w:val="0"/>
          <w:bCs w:val="0"/>
          <w:color w:val="auto"/>
        </w:rPr>
        <w:t xml:space="preserve">. </w:t>
      </w:r>
    </w:p>
    <w:p w14:paraId="4A65FCA7" w14:textId="65B37083" w:rsidR="008970A8" w:rsidRDefault="008970A8" w:rsidP="008C3D66">
      <w:pPr>
        <w:pStyle w:val="NoSpacing"/>
        <w:ind w:left="709"/>
        <w:rPr>
          <w:rStyle w:val="PCHeading1Char"/>
          <w:b w:val="0"/>
          <w:bCs w:val="0"/>
          <w:color w:val="auto"/>
        </w:rPr>
      </w:pPr>
      <w:r>
        <w:rPr>
          <w:rStyle w:val="PCHeading1Char"/>
          <w:b w:val="0"/>
          <w:bCs w:val="0"/>
          <w:color w:val="auto"/>
        </w:rPr>
        <w:t xml:space="preserve">Cllr Fifield said he has been approached by a </w:t>
      </w:r>
      <w:r w:rsidR="002A58CE">
        <w:rPr>
          <w:rStyle w:val="PCHeading1Char"/>
          <w:b w:val="0"/>
          <w:bCs w:val="0"/>
          <w:color w:val="auto"/>
        </w:rPr>
        <w:t>woman in Rectory Lane complaining about the speed of traffic. This is obviously a village issue and something that can be discussed at the Highways Manger meeting.</w:t>
      </w:r>
    </w:p>
    <w:p w14:paraId="60AC67FB" w14:textId="77777777" w:rsidR="00F871EB" w:rsidRDefault="00F871EB" w:rsidP="008C3D66">
      <w:pPr>
        <w:pStyle w:val="NoSpacing"/>
        <w:ind w:left="709"/>
        <w:rPr>
          <w:rStyle w:val="PCHeading1Char"/>
          <w:b w:val="0"/>
          <w:bCs w:val="0"/>
          <w:color w:val="auto"/>
        </w:rPr>
      </w:pPr>
    </w:p>
    <w:p w14:paraId="6EB6ACAE" w14:textId="05813243" w:rsidR="000403EC" w:rsidRPr="009476F3" w:rsidRDefault="00DC18B4" w:rsidP="000403EC">
      <w:pPr>
        <w:pStyle w:val="NoSpacing"/>
        <w:rPr>
          <w:rStyle w:val="PCHeading1Char"/>
          <w:color w:val="auto"/>
        </w:rPr>
      </w:pPr>
      <w:r>
        <w:rPr>
          <w:rStyle w:val="PCHeading1Char"/>
          <w:color w:val="auto"/>
        </w:rPr>
        <w:t>60</w:t>
      </w:r>
      <w:r w:rsidR="000403EC" w:rsidRPr="009476F3">
        <w:rPr>
          <w:rStyle w:val="PCHeading1Char"/>
          <w:color w:val="auto"/>
        </w:rPr>
        <w:t>/2</w:t>
      </w:r>
      <w:r w:rsidR="00FF186C">
        <w:rPr>
          <w:rStyle w:val="PCHeading1Char"/>
          <w:color w:val="auto"/>
        </w:rPr>
        <w:t>5</w:t>
      </w:r>
      <w:r w:rsidR="0033284A">
        <w:rPr>
          <w:rStyle w:val="PCHeading1Char"/>
          <w:color w:val="auto"/>
        </w:rPr>
        <w:t xml:space="preserve"> </w:t>
      </w:r>
      <w:r w:rsidR="000403EC" w:rsidRPr="009476F3">
        <w:rPr>
          <w:rStyle w:val="PCHeading1Char"/>
          <w:color w:val="auto"/>
        </w:rPr>
        <w:t>PLANNING AND TREE WORKS</w:t>
      </w:r>
    </w:p>
    <w:p w14:paraId="710B7722" w14:textId="0FAC1DE9" w:rsidR="000403EC" w:rsidRDefault="000403EC" w:rsidP="000403EC">
      <w:pPr>
        <w:pStyle w:val="NoSpacing"/>
        <w:ind w:firstLine="720"/>
        <w:rPr>
          <w:rFonts w:eastAsiaTheme="minorHAnsi" w:cs="Calibri"/>
          <w:bCs/>
          <w:sz w:val="24"/>
          <w:szCs w:val="24"/>
          <w:u w:val="single"/>
        </w:rPr>
      </w:pPr>
      <w:bookmarkStart w:id="3" w:name="_Hlk146196018"/>
      <w:r w:rsidRPr="009476F3">
        <w:rPr>
          <w:rFonts w:eastAsiaTheme="minorHAnsi" w:cs="Calibri"/>
          <w:bCs/>
          <w:sz w:val="24"/>
          <w:szCs w:val="24"/>
          <w:u w:val="single"/>
        </w:rPr>
        <w:t xml:space="preserve">New Planning Applications </w:t>
      </w:r>
    </w:p>
    <w:bookmarkEnd w:id="3"/>
    <w:p w14:paraId="3A3F2127" w14:textId="257F4983" w:rsidR="0072579E" w:rsidRPr="00636592" w:rsidRDefault="0072579E" w:rsidP="003414B6">
      <w:pPr>
        <w:pStyle w:val="APCheading1"/>
        <w:spacing w:before="0"/>
        <w:ind w:left="680"/>
        <w:rPr>
          <w:rFonts w:asciiTheme="minorHAnsi" w:hAnsiTheme="minorHAnsi" w:cstheme="minorHAnsi"/>
          <w:b w:val="0"/>
          <w:bCs/>
          <w:color w:val="000000"/>
          <w:shd w:val="clear" w:color="auto" w:fill="FFFFFF"/>
        </w:rPr>
      </w:pPr>
      <w:r w:rsidRPr="00636592">
        <w:rPr>
          <w:rFonts w:asciiTheme="minorHAnsi" w:hAnsiTheme="minorHAnsi" w:cstheme="minorHAnsi"/>
          <w:b w:val="0"/>
          <w:bCs/>
          <w:color w:val="000000"/>
          <w:shd w:val="clear" w:color="auto" w:fill="FFFFFF"/>
        </w:rPr>
        <w:t>25/00350/FUL10 Sandford Leaze - Erection of two storey side extension</w:t>
      </w:r>
      <w:r w:rsidR="003414B6" w:rsidRPr="00636592">
        <w:rPr>
          <w:rFonts w:asciiTheme="minorHAnsi" w:hAnsiTheme="minorHAnsi" w:cstheme="minorHAnsi"/>
          <w:b w:val="0"/>
          <w:bCs/>
          <w:color w:val="000000"/>
          <w:shd w:val="clear" w:color="auto" w:fill="FFFFFF"/>
        </w:rPr>
        <w:t xml:space="preserve"> – No </w:t>
      </w:r>
      <w:r w:rsidR="008D73D5" w:rsidRPr="00636592">
        <w:rPr>
          <w:rFonts w:asciiTheme="minorHAnsi" w:hAnsiTheme="minorHAnsi" w:cstheme="minorHAnsi"/>
          <w:b w:val="0"/>
          <w:bCs/>
          <w:color w:val="000000"/>
          <w:shd w:val="clear" w:color="auto" w:fill="FFFFFF"/>
        </w:rPr>
        <w:t>Objections</w:t>
      </w:r>
    </w:p>
    <w:p w14:paraId="22E7AE7C" w14:textId="48C71465" w:rsidR="0072579E" w:rsidRPr="00636592" w:rsidRDefault="0072579E" w:rsidP="0072579E">
      <w:pPr>
        <w:pStyle w:val="APCheading1"/>
        <w:spacing w:before="0"/>
        <w:ind w:left="680"/>
        <w:rPr>
          <w:rFonts w:asciiTheme="minorHAnsi" w:hAnsiTheme="minorHAnsi" w:cstheme="minorHAnsi"/>
          <w:b w:val="0"/>
          <w:bCs/>
          <w:color w:val="000000"/>
          <w:shd w:val="clear" w:color="auto" w:fill="FFFFFF"/>
        </w:rPr>
      </w:pPr>
      <w:r w:rsidRPr="00636592">
        <w:rPr>
          <w:rFonts w:asciiTheme="minorHAnsi" w:hAnsiTheme="minorHAnsi" w:cstheme="minorHAnsi"/>
          <w:b w:val="0"/>
          <w:bCs/>
          <w:color w:val="000000"/>
          <w:shd w:val="clear" w:color="auto" w:fill="FFFFFF"/>
        </w:rPr>
        <w:t>25/00694/COMPLY - 51 Nags Head Lane Compliance with condition 4 (details) of permission 24/01179/FUL- Alterations and extensions to convert garage, erection of canopy and relocation of parking area and existing vehicular access and condition 3 (details) of consent 24/01180/LBC- Alterations and extensions to convert garage, erection of canopy and relocation of parking area and existing vehicular access</w:t>
      </w:r>
      <w:r w:rsidR="003414B6" w:rsidRPr="00636592">
        <w:rPr>
          <w:rFonts w:asciiTheme="minorHAnsi" w:hAnsiTheme="minorHAnsi" w:cstheme="minorHAnsi"/>
          <w:b w:val="0"/>
          <w:bCs/>
          <w:color w:val="000000"/>
          <w:shd w:val="clear" w:color="auto" w:fill="FFFFFF"/>
        </w:rPr>
        <w:t>. - No Objections.</w:t>
      </w:r>
    </w:p>
    <w:p w14:paraId="2D1D924E" w14:textId="77777777" w:rsidR="0072579E" w:rsidRPr="00636592" w:rsidRDefault="0072579E" w:rsidP="0072579E">
      <w:pPr>
        <w:pStyle w:val="APCheading1"/>
        <w:spacing w:before="0"/>
        <w:ind w:left="680"/>
        <w:rPr>
          <w:rFonts w:asciiTheme="minorHAnsi" w:hAnsiTheme="minorHAnsi" w:cstheme="minorHAnsi"/>
          <w:b w:val="0"/>
          <w:bCs/>
          <w:color w:val="000000"/>
          <w:shd w:val="clear" w:color="auto" w:fill="FFFFFF"/>
        </w:rPr>
      </w:pPr>
      <w:r w:rsidRPr="00636592">
        <w:rPr>
          <w:rFonts w:asciiTheme="minorHAnsi" w:hAnsiTheme="minorHAnsi" w:cstheme="minorHAnsi"/>
          <w:b w:val="0"/>
          <w:bCs/>
          <w:color w:val="000000"/>
          <w:shd w:val="clear" w:color="auto" w:fill="FFFFFF"/>
        </w:rPr>
        <w:t>25/00916/COMPLY - Old Quarries Rectory Lane </w:t>
      </w:r>
    </w:p>
    <w:p w14:paraId="62828A35" w14:textId="473E310A" w:rsidR="0072579E" w:rsidRPr="00636592" w:rsidRDefault="0072579E" w:rsidP="0072579E">
      <w:pPr>
        <w:pStyle w:val="APCheading1"/>
        <w:spacing w:before="0"/>
        <w:ind w:left="680"/>
        <w:rPr>
          <w:rFonts w:asciiTheme="minorHAnsi" w:hAnsiTheme="minorHAnsi" w:cstheme="minorHAnsi"/>
          <w:b w:val="0"/>
          <w:bCs/>
          <w:szCs w:val="24"/>
        </w:rPr>
      </w:pPr>
      <w:r w:rsidRPr="00636592">
        <w:rPr>
          <w:rFonts w:asciiTheme="minorHAnsi" w:hAnsiTheme="minorHAnsi" w:cstheme="minorHAnsi"/>
          <w:b w:val="0"/>
          <w:bCs/>
          <w:color w:val="000000"/>
          <w:shd w:val="clear" w:color="auto" w:fill="FFFFFF"/>
        </w:rPr>
        <w:t>Partial compliance with conditions 3 (Sample materials), 7 (Timber boarding) and 25 (Artificial roosting nesting) of permission 22/03666/FUL in respect of the East Gate Dwellings and Lodge - Change of use of existing buildings from residential institution (C2 use) to residential (C3 use) to form a total of 11 no. dwellings, through demolition of modern extensions, internal alterations and extensions, demolition of modern institutional buildings and replacement with new dwellings, associated garaging, landscaping, construction of new wall in alignment of historic walled garden and associated works</w:t>
      </w:r>
      <w:r w:rsidR="003414B6" w:rsidRPr="00636592">
        <w:rPr>
          <w:rFonts w:asciiTheme="minorHAnsi" w:hAnsiTheme="minorHAnsi" w:cstheme="minorHAnsi"/>
          <w:b w:val="0"/>
          <w:bCs/>
          <w:color w:val="000000"/>
          <w:shd w:val="clear" w:color="auto" w:fill="FFFFFF"/>
        </w:rPr>
        <w:t>.  - No Objections</w:t>
      </w:r>
    </w:p>
    <w:p w14:paraId="51679D5B" w14:textId="5697AD93" w:rsidR="00636592" w:rsidRDefault="00DC18B4" w:rsidP="00636592">
      <w:pPr>
        <w:pStyle w:val="metainfo"/>
        <w:spacing w:before="0" w:beforeAutospacing="0" w:after="0" w:afterAutospacing="0"/>
        <w:rPr>
          <w:rFonts w:asciiTheme="minorHAnsi" w:hAnsiTheme="minorHAnsi" w:cstheme="minorHAnsi"/>
          <w:b/>
          <w:bCs/>
        </w:rPr>
      </w:pPr>
      <w:r>
        <w:rPr>
          <w:rFonts w:asciiTheme="minorHAnsi" w:hAnsiTheme="minorHAnsi" w:cstheme="minorHAnsi"/>
          <w:b/>
          <w:bCs/>
        </w:rPr>
        <w:t>61</w:t>
      </w:r>
      <w:r w:rsidR="00380987">
        <w:rPr>
          <w:rFonts w:asciiTheme="minorHAnsi" w:hAnsiTheme="minorHAnsi" w:cstheme="minorHAnsi"/>
          <w:b/>
          <w:bCs/>
        </w:rPr>
        <w:t>/25</w:t>
      </w:r>
      <w:r w:rsidR="00380987">
        <w:rPr>
          <w:rFonts w:asciiTheme="minorHAnsi" w:hAnsiTheme="minorHAnsi" w:cstheme="minorHAnsi"/>
          <w:b/>
          <w:bCs/>
        </w:rPr>
        <w:tab/>
        <w:t xml:space="preserve"> </w:t>
      </w:r>
      <w:r w:rsidR="00380987" w:rsidRPr="004B787F">
        <w:rPr>
          <w:rFonts w:asciiTheme="minorHAnsi" w:hAnsiTheme="minorHAnsi" w:cstheme="minorHAnsi"/>
          <w:b/>
          <w:bCs/>
        </w:rPr>
        <w:t>Planning Correspondence and Decisions</w:t>
      </w:r>
      <w:r w:rsidR="00636592">
        <w:rPr>
          <w:rFonts w:asciiTheme="minorHAnsi" w:hAnsiTheme="minorHAnsi" w:cstheme="minorHAnsi"/>
          <w:b/>
          <w:bCs/>
        </w:rPr>
        <w:t xml:space="preserve"> </w:t>
      </w:r>
    </w:p>
    <w:p w14:paraId="391A21AC" w14:textId="638E3DF1" w:rsidR="0070772B" w:rsidRPr="0070772B" w:rsidRDefault="0070772B" w:rsidP="00511A9B">
      <w:pPr>
        <w:pStyle w:val="metainfo"/>
        <w:spacing w:before="0" w:beforeAutospacing="0" w:after="0" w:afterAutospacing="0"/>
        <w:ind w:left="680"/>
        <w:rPr>
          <w:rFonts w:asciiTheme="minorHAnsi" w:hAnsiTheme="minorHAnsi" w:cstheme="minorHAnsi"/>
          <w:b/>
          <w:bCs/>
          <w:color w:val="000000"/>
          <w:shd w:val="clear" w:color="auto" w:fill="FFFFFF"/>
        </w:rPr>
      </w:pPr>
      <w:r w:rsidRPr="0070772B">
        <w:rPr>
          <w:rFonts w:asciiTheme="minorHAnsi" w:hAnsiTheme="minorHAnsi" w:cstheme="minorHAnsi"/>
          <w:bCs/>
          <w:color w:val="000000"/>
          <w:shd w:val="clear" w:color="auto" w:fill="FFFFFF"/>
        </w:rPr>
        <w:t>24/03783/FUL 12 Star Lane Erection of replacement garage with ancillary accommodation over - Permitte24/03832/FUL1 Tetbury Hill Creation of new vehicular access and driveway and replacement boundary walling - Permitted</w:t>
      </w:r>
    </w:p>
    <w:p w14:paraId="3A8AA56B" w14:textId="77777777" w:rsidR="0070772B" w:rsidRPr="0070772B" w:rsidRDefault="0070772B" w:rsidP="0070772B">
      <w:pPr>
        <w:pStyle w:val="APCheading1"/>
        <w:spacing w:before="0"/>
        <w:ind w:left="680"/>
        <w:rPr>
          <w:rFonts w:asciiTheme="minorHAnsi" w:hAnsiTheme="minorHAnsi" w:cstheme="minorHAnsi"/>
          <w:b w:val="0"/>
          <w:bCs/>
          <w:color w:val="000000"/>
          <w:shd w:val="clear" w:color="auto" w:fill="FFFFFF"/>
        </w:rPr>
      </w:pPr>
      <w:r w:rsidRPr="0070772B">
        <w:rPr>
          <w:rFonts w:asciiTheme="minorHAnsi" w:hAnsiTheme="minorHAnsi" w:cstheme="minorHAnsi"/>
          <w:b w:val="0"/>
          <w:bCs/>
          <w:color w:val="000000"/>
          <w:shd w:val="clear" w:color="auto" w:fill="FFFFFF"/>
        </w:rPr>
        <w:lastRenderedPageBreak/>
        <w:t>25/00018/LBC 31 Nags Head Lane Carry out essential maintenance to the property by repointing the front exterior wall to the right-hand side only. This will preserve the fabric of the building and prevent water ingress. The work will involve removing all the old cement and flaking lime mortar down to the bed joint and repointing with lime mortar, locally sourced sharp washed sand and stone grit throughout - Permitted</w:t>
      </w:r>
    </w:p>
    <w:p w14:paraId="73F8BCDB" w14:textId="77777777" w:rsidR="0070772B" w:rsidRPr="0070772B" w:rsidRDefault="0070772B" w:rsidP="0070772B">
      <w:pPr>
        <w:pStyle w:val="APCheading1"/>
        <w:spacing w:before="0"/>
        <w:ind w:left="680"/>
        <w:rPr>
          <w:rFonts w:asciiTheme="minorHAnsi" w:hAnsiTheme="minorHAnsi" w:cstheme="minorHAnsi"/>
          <w:b w:val="0"/>
          <w:bCs/>
          <w:color w:val="000000"/>
          <w:shd w:val="clear" w:color="auto" w:fill="FFFFFF"/>
        </w:rPr>
      </w:pPr>
      <w:r w:rsidRPr="0070772B">
        <w:rPr>
          <w:rFonts w:asciiTheme="minorHAnsi" w:hAnsiTheme="minorHAnsi" w:cstheme="minorHAnsi"/>
          <w:b w:val="0"/>
          <w:bCs/>
          <w:color w:val="000000"/>
          <w:shd w:val="clear" w:color="auto" w:fill="FFFFFF"/>
        </w:rPr>
        <w:t>25/00063/FUL21 West End Erection of two-storey side extension, alteration to front porch and the re cladding of dwelling – Permitted</w:t>
      </w:r>
    </w:p>
    <w:p w14:paraId="2872063C" w14:textId="77777777" w:rsidR="0070772B" w:rsidRPr="0070772B" w:rsidRDefault="0070772B" w:rsidP="0070772B">
      <w:pPr>
        <w:pStyle w:val="APCheading1"/>
        <w:spacing w:before="0"/>
        <w:ind w:left="680"/>
        <w:rPr>
          <w:rFonts w:asciiTheme="minorHAnsi" w:hAnsiTheme="minorHAnsi" w:cstheme="minorHAnsi"/>
          <w:b w:val="0"/>
          <w:bCs/>
          <w:color w:val="000000"/>
          <w:shd w:val="clear" w:color="auto" w:fill="FFFFFF"/>
        </w:rPr>
      </w:pPr>
      <w:r w:rsidRPr="0070772B">
        <w:rPr>
          <w:rFonts w:asciiTheme="minorHAnsi" w:hAnsiTheme="minorHAnsi" w:cstheme="minorHAnsi"/>
          <w:b w:val="0"/>
          <w:bCs/>
          <w:color w:val="000000"/>
          <w:shd w:val="clear" w:color="auto" w:fill="FFFFFF"/>
        </w:rPr>
        <w:t>25/00509/TCONR Brook House Hampton Hill Large, mature poplar' Re-pollard below previous pollard leaving the new pollard at 6 meters in height – No Objection</w:t>
      </w:r>
    </w:p>
    <w:p w14:paraId="3965FC32" w14:textId="77777777" w:rsidR="0070772B" w:rsidRDefault="0070772B" w:rsidP="0070772B">
      <w:pPr>
        <w:pStyle w:val="APCheading1"/>
        <w:spacing w:before="0"/>
        <w:ind w:left="680"/>
        <w:rPr>
          <w:rFonts w:cstheme="minorHAnsi"/>
          <w:b w:val="0"/>
          <w:bCs/>
          <w:color w:val="000000"/>
          <w:shd w:val="clear" w:color="auto" w:fill="FFFFFF"/>
        </w:rPr>
      </w:pPr>
    </w:p>
    <w:p w14:paraId="039B6032" w14:textId="6EFC8C73" w:rsidR="000403EC" w:rsidRPr="00034068" w:rsidRDefault="00DC18B4" w:rsidP="00B94B30">
      <w:pPr>
        <w:pStyle w:val="APCheading1"/>
        <w:spacing w:before="0"/>
        <w:rPr>
          <w:rFonts w:asciiTheme="minorHAnsi" w:hAnsiTheme="minorHAnsi" w:cstheme="minorHAnsi"/>
          <w:color w:val="auto"/>
        </w:rPr>
      </w:pPr>
      <w:r>
        <w:rPr>
          <w:rFonts w:asciiTheme="minorHAnsi" w:hAnsiTheme="minorHAnsi" w:cstheme="minorHAnsi"/>
          <w:color w:val="auto"/>
        </w:rPr>
        <w:t>62</w:t>
      </w:r>
      <w:r w:rsidR="000403EC" w:rsidRPr="00034068">
        <w:rPr>
          <w:rFonts w:asciiTheme="minorHAnsi" w:hAnsiTheme="minorHAnsi" w:cstheme="minorHAnsi"/>
          <w:color w:val="auto"/>
        </w:rPr>
        <w:t>/2</w:t>
      </w:r>
      <w:r w:rsidR="00DE6183" w:rsidRPr="00034068">
        <w:rPr>
          <w:rFonts w:asciiTheme="minorHAnsi" w:hAnsiTheme="minorHAnsi" w:cstheme="minorHAnsi"/>
          <w:color w:val="auto"/>
        </w:rPr>
        <w:t>5</w:t>
      </w:r>
      <w:r w:rsidR="000403EC" w:rsidRPr="00034068">
        <w:rPr>
          <w:rFonts w:asciiTheme="minorHAnsi" w:hAnsiTheme="minorHAnsi" w:cstheme="minorHAnsi"/>
          <w:color w:val="auto"/>
        </w:rPr>
        <w:t xml:space="preserve"> CORRESPONDENCE</w:t>
      </w:r>
    </w:p>
    <w:p w14:paraId="73FEBC29" w14:textId="18C09DCF" w:rsidR="0095226A" w:rsidRDefault="0095226A" w:rsidP="0095226A">
      <w:pPr>
        <w:spacing w:after="0"/>
        <w:ind w:left="720"/>
        <w:rPr>
          <w:rFonts w:asciiTheme="minorHAnsi" w:hAnsiTheme="minorHAnsi" w:cstheme="minorHAnsi"/>
          <w:sz w:val="24"/>
          <w:szCs w:val="24"/>
        </w:rPr>
      </w:pPr>
      <w:r>
        <w:rPr>
          <w:rFonts w:asciiTheme="minorHAnsi" w:hAnsiTheme="minorHAnsi" w:cstheme="minorHAnsi"/>
          <w:sz w:val="24"/>
          <w:szCs w:val="24"/>
        </w:rPr>
        <w:t>The Clerk reported that v</w:t>
      </w:r>
      <w:r w:rsidR="002F497B">
        <w:rPr>
          <w:rFonts w:asciiTheme="minorHAnsi" w:hAnsiTheme="minorHAnsi" w:cstheme="minorHAnsi"/>
          <w:sz w:val="24"/>
          <w:szCs w:val="24"/>
        </w:rPr>
        <w:t xml:space="preserve">ery little correspondence has been available this </w:t>
      </w:r>
      <w:r>
        <w:rPr>
          <w:rFonts w:asciiTheme="minorHAnsi" w:hAnsiTheme="minorHAnsi" w:cstheme="minorHAnsi"/>
          <w:sz w:val="24"/>
          <w:szCs w:val="24"/>
        </w:rPr>
        <w:t xml:space="preserve">month due to the coming County Council Elections. </w:t>
      </w:r>
    </w:p>
    <w:p w14:paraId="6203DEE4" w14:textId="098E5929" w:rsidR="00DF3177" w:rsidRPr="00F73B62" w:rsidRDefault="00DC18B4" w:rsidP="0095226A">
      <w:pPr>
        <w:spacing w:after="0"/>
        <w:rPr>
          <w:b/>
          <w:bCs/>
          <w:sz w:val="24"/>
          <w:szCs w:val="24"/>
        </w:rPr>
      </w:pPr>
      <w:r>
        <w:rPr>
          <w:b/>
          <w:bCs/>
          <w:sz w:val="24"/>
          <w:szCs w:val="24"/>
        </w:rPr>
        <w:t>63</w:t>
      </w:r>
      <w:r w:rsidR="000403EC" w:rsidRPr="00F73B62">
        <w:rPr>
          <w:b/>
          <w:bCs/>
          <w:sz w:val="24"/>
          <w:szCs w:val="24"/>
        </w:rPr>
        <w:t>/2</w:t>
      </w:r>
      <w:r w:rsidR="00DE6183" w:rsidRPr="00F73B62">
        <w:rPr>
          <w:b/>
          <w:bCs/>
          <w:sz w:val="24"/>
          <w:szCs w:val="24"/>
        </w:rPr>
        <w:t>5</w:t>
      </w:r>
      <w:r w:rsidR="000403EC" w:rsidRPr="00F73B62">
        <w:rPr>
          <w:b/>
          <w:bCs/>
          <w:sz w:val="24"/>
          <w:szCs w:val="24"/>
        </w:rPr>
        <w:t xml:space="preserve"> COUNCILLORS</w:t>
      </w:r>
    </w:p>
    <w:p w14:paraId="1106A7A1" w14:textId="2591C7BE" w:rsidR="00D0679D" w:rsidRDefault="00983EDA" w:rsidP="0030153D">
      <w:pPr>
        <w:spacing w:after="0"/>
        <w:ind w:left="720"/>
        <w:rPr>
          <w:sz w:val="24"/>
          <w:szCs w:val="24"/>
        </w:rPr>
      </w:pPr>
      <w:r w:rsidRPr="006F748B">
        <w:rPr>
          <w:sz w:val="24"/>
          <w:szCs w:val="24"/>
        </w:rPr>
        <w:t xml:space="preserve">Cllr </w:t>
      </w:r>
      <w:r w:rsidR="00D57685">
        <w:rPr>
          <w:sz w:val="24"/>
          <w:szCs w:val="24"/>
        </w:rPr>
        <w:t xml:space="preserve">Bendall </w:t>
      </w:r>
      <w:r w:rsidR="0068104D">
        <w:rPr>
          <w:sz w:val="24"/>
          <w:szCs w:val="24"/>
        </w:rPr>
        <w:t xml:space="preserve">said </w:t>
      </w:r>
      <w:r w:rsidR="00006AFC">
        <w:rPr>
          <w:sz w:val="24"/>
          <w:szCs w:val="24"/>
        </w:rPr>
        <w:t>that</w:t>
      </w:r>
      <w:r w:rsidR="0068104D">
        <w:rPr>
          <w:sz w:val="24"/>
          <w:szCs w:val="24"/>
        </w:rPr>
        <w:t xml:space="preserve"> he had received enquiries as to how the bins would be collected during the </w:t>
      </w:r>
      <w:r w:rsidR="00E176AB">
        <w:rPr>
          <w:sz w:val="24"/>
          <w:szCs w:val="24"/>
        </w:rPr>
        <w:t>four-week</w:t>
      </w:r>
      <w:r w:rsidR="0068104D">
        <w:rPr>
          <w:sz w:val="24"/>
          <w:szCs w:val="24"/>
        </w:rPr>
        <w:t xml:space="preserve"> road closure at </w:t>
      </w:r>
      <w:r w:rsidR="00243619">
        <w:rPr>
          <w:sz w:val="24"/>
          <w:szCs w:val="24"/>
        </w:rPr>
        <w:t>New Inn Lane to the</w:t>
      </w:r>
      <w:r w:rsidR="0030153D">
        <w:rPr>
          <w:sz w:val="24"/>
          <w:szCs w:val="24"/>
        </w:rPr>
        <w:t xml:space="preserve"> </w:t>
      </w:r>
      <w:r w:rsidR="00243619">
        <w:rPr>
          <w:sz w:val="24"/>
          <w:szCs w:val="24"/>
        </w:rPr>
        <w:t>ju</w:t>
      </w:r>
      <w:r w:rsidR="0030153D">
        <w:rPr>
          <w:sz w:val="24"/>
          <w:szCs w:val="24"/>
        </w:rPr>
        <w:t>n</w:t>
      </w:r>
      <w:r w:rsidR="00243619">
        <w:rPr>
          <w:sz w:val="24"/>
          <w:szCs w:val="24"/>
        </w:rPr>
        <w:t xml:space="preserve">ction with </w:t>
      </w:r>
      <w:r w:rsidR="0030153D">
        <w:rPr>
          <w:sz w:val="24"/>
          <w:szCs w:val="24"/>
        </w:rPr>
        <w:t>Orchard Fields. Cllr Bendall was informed tha</w:t>
      </w:r>
      <w:r w:rsidR="00E176AB">
        <w:rPr>
          <w:sz w:val="24"/>
          <w:szCs w:val="24"/>
        </w:rPr>
        <w:t>t</w:t>
      </w:r>
      <w:r w:rsidR="0030153D">
        <w:rPr>
          <w:sz w:val="24"/>
          <w:szCs w:val="24"/>
        </w:rPr>
        <w:t xml:space="preserve"> the bins should be taken </w:t>
      </w:r>
      <w:r w:rsidR="00E176AB">
        <w:rPr>
          <w:sz w:val="24"/>
          <w:szCs w:val="24"/>
        </w:rPr>
        <w:t>wheeled below the road closure sign, near the pub for collection.</w:t>
      </w:r>
    </w:p>
    <w:p w14:paraId="701416CE" w14:textId="66979596" w:rsidR="00E176AB" w:rsidRPr="006F748B" w:rsidRDefault="00B176DE" w:rsidP="0030153D">
      <w:pPr>
        <w:spacing w:after="0"/>
        <w:ind w:left="720"/>
        <w:rPr>
          <w:sz w:val="24"/>
          <w:szCs w:val="24"/>
        </w:rPr>
      </w:pPr>
      <w:r>
        <w:rPr>
          <w:sz w:val="24"/>
          <w:szCs w:val="24"/>
        </w:rPr>
        <w:t xml:space="preserve">Cllr King asked why the </w:t>
      </w:r>
      <w:r w:rsidR="002E0290">
        <w:rPr>
          <w:sz w:val="24"/>
          <w:szCs w:val="24"/>
        </w:rPr>
        <w:t xml:space="preserve">youth club has been dissolved. Cllr Hamilton said </w:t>
      </w:r>
      <w:r w:rsidR="000C0D2B">
        <w:rPr>
          <w:sz w:val="24"/>
          <w:szCs w:val="24"/>
        </w:rPr>
        <w:t>it was funded by the Education Charity. IT was proving to be very expensive for the few Childre</w:t>
      </w:r>
      <w:r w:rsidR="00BA26A0">
        <w:rPr>
          <w:sz w:val="24"/>
          <w:szCs w:val="24"/>
        </w:rPr>
        <w:t>n</w:t>
      </w:r>
      <w:r w:rsidR="000C0D2B">
        <w:rPr>
          <w:sz w:val="24"/>
          <w:szCs w:val="24"/>
        </w:rPr>
        <w:t xml:space="preserve"> who attended.</w:t>
      </w:r>
      <w:r w:rsidR="00BA26A0">
        <w:rPr>
          <w:sz w:val="24"/>
          <w:szCs w:val="24"/>
        </w:rPr>
        <w:t xml:space="preserve"> Children who attended the club have now moved to Minchinhampton Youth Club. </w:t>
      </w:r>
      <w:r w:rsidR="0007468A">
        <w:rPr>
          <w:sz w:val="24"/>
          <w:szCs w:val="24"/>
        </w:rPr>
        <w:t>The Education Charity are researching ways to possibly transport the children to the new venue.</w:t>
      </w:r>
      <w:r w:rsidR="000C0D2B">
        <w:rPr>
          <w:sz w:val="24"/>
          <w:szCs w:val="24"/>
        </w:rPr>
        <w:t xml:space="preserve"> </w:t>
      </w:r>
    </w:p>
    <w:p w14:paraId="082C63FA" w14:textId="79CAECAC" w:rsidR="002F6EEC" w:rsidRDefault="0007468A" w:rsidP="00A85A78">
      <w:pPr>
        <w:spacing w:after="0"/>
        <w:ind w:left="720"/>
        <w:rPr>
          <w:sz w:val="24"/>
          <w:szCs w:val="24"/>
        </w:rPr>
      </w:pPr>
      <w:r>
        <w:rPr>
          <w:sz w:val="24"/>
          <w:szCs w:val="24"/>
        </w:rPr>
        <w:t xml:space="preserve">Cllr </w:t>
      </w:r>
      <w:r w:rsidR="00204965">
        <w:rPr>
          <w:sz w:val="24"/>
          <w:szCs w:val="24"/>
        </w:rPr>
        <w:t>King said depending on how Pheobe Carter extracts data from GCC for</w:t>
      </w:r>
      <w:r w:rsidR="00A85A78">
        <w:rPr>
          <w:sz w:val="24"/>
          <w:szCs w:val="24"/>
        </w:rPr>
        <w:t xml:space="preserve"> the</w:t>
      </w:r>
      <w:r w:rsidR="00204965">
        <w:rPr>
          <w:sz w:val="24"/>
          <w:szCs w:val="24"/>
        </w:rPr>
        <w:t xml:space="preserve"> biodiversity </w:t>
      </w:r>
      <w:r w:rsidR="00A85A78">
        <w:rPr>
          <w:sz w:val="24"/>
          <w:szCs w:val="24"/>
        </w:rPr>
        <w:t xml:space="preserve"> report </w:t>
      </w:r>
      <w:r w:rsidR="00204965">
        <w:rPr>
          <w:sz w:val="24"/>
          <w:szCs w:val="24"/>
        </w:rPr>
        <w:t xml:space="preserve">further funds </w:t>
      </w:r>
      <w:r w:rsidR="00A85A78">
        <w:rPr>
          <w:sz w:val="24"/>
          <w:szCs w:val="24"/>
        </w:rPr>
        <w:t xml:space="preserve">may be </w:t>
      </w:r>
      <w:r w:rsidR="00204965">
        <w:rPr>
          <w:sz w:val="24"/>
          <w:szCs w:val="24"/>
        </w:rPr>
        <w:t xml:space="preserve"> required</w:t>
      </w:r>
      <w:r w:rsidR="00A85A78">
        <w:rPr>
          <w:sz w:val="24"/>
          <w:szCs w:val="24"/>
        </w:rPr>
        <w:t>.</w:t>
      </w:r>
    </w:p>
    <w:p w14:paraId="43CC64DA" w14:textId="3CB82BC9" w:rsidR="00FD2469" w:rsidRDefault="00FD2469" w:rsidP="00A85A78">
      <w:pPr>
        <w:spacing w:after="0"/>
        <w:ind w:left="720"/>
        <w:rPr>
          <w:sz w:val="24"/>
          <w:szCs w:val="24"/>
        </w:rPr>
      </w:pPr>
      <w:r>
        <w:rPr>
          <w:sz w:val="24"/>
          <w:szCs w:val="24"/>
        </w:rPr>
        <w:t xml:space="preserve">A request </w:t>
      </w:r>
      <w:r w:rsidR="000462F6">
        <w:rPr>
          <w:sz w:val="24"/>
          <w:szCs w:val="24"/>
        </w:rPr>
        <w:t>has</w:t>
      </w:r>
      <w:r>
        <w:rPr>
          <w:sz w:val="24"/>
          <w:szCs w:val="24"/>
        </w:rPr>
        <w:t xml:space="preserve"> been made </w:t>
      </w:r>
      <w:r w:rsidR="00B015F1">
        <w:rPr>
          <w:sz w:val="24"/>
          <w:szCs w:val="24"/>
        </w:rPr>
        <w:t>to help fund the VE day commemoration. The Clerk said that Parish Councils all over the County were getting involved</w:t>
      </w:r>
      <w:r w:rsidR="00694A4E">
        <w:rPr>
          <w:sz w:val="24"/>
          <w:szCs w:val="24"/>
        </w:rPr>
        <w:t xml:space="preserve">. It was agreed that </w:t>
      </w:r>
      <w:r w:rsidR="003C15EE">
        <w:rPr>
          <w:sz w:val="24"/>
          <w:szCs w:val="24"/>
        </w:rPr>
        <w:t xml:space="preserve">in principle </w:t>
      </w:r>
      <w:r w:rsidR="00D60500">
        <w:rPr>
          <w:sz w:val="24"/>
          <w:szCs w:val="24"/>
        </w:rPr>
        <w:t xml:space="preserve">it was an event that the </w:t>
      </w:r>
      <w:r w:rsidR="00494FDA">
        <w:rPr>
          <w:sz w:val="24"/>
          <w:szCs w:val="24"/>
        </w:rPr>
        <w:t>Parish</w:t>
      </w:r>
      <w:r w:rsidR="00D60500">
        <w:rPr>
          <w:sz w:val="24"/>
          <w:szCs w:val="24"/>
        </w:rPr>
        <w:t xml:space="preserve"> Council would like to support, and </w:t>
      </w:r>
      <w:r w:rsidR="00694A4E">
        <w:rPr>
          <w:sz w:val="24"/>
          <w:szCs w:val="24"/>
        </w:rPr>
        <w:t xml:space="preserve">a decision </w:t>
      </w:r>
      <w:r w:rsidR="00494FDA">
        <w:rPr>
          <w:sz w:val="24"/>
          <w:szCs w:val="24"/>
        </w:rPr>
        <w:t xml:space="preserve">regarding the level of support </w:t>
      </w:r>
      <w:r w:rsidR="00694A4E">
        <w:rPr>
          <w:sz w:val="24"/>
          <w:szCs w:val="24"/>
        </w:rPr>
        <w:t xml:space="preserve">would be made via email when </w:t>
      </w:r>
      <w:r w:rsidR="000462F6">
        <w:rPr>
          <w:sz w:val="24"/>
          <w:szCs w:val="24"/>
        </w:rPr>
        <w:t>an</w:t>
      </w:r>
      <w:r w:rsidR="00694A4E">
        <w:rPr>
          <w:sz w:val="24"/>
          <w:szCs w:val="24"/>
        </w:rPr>
        <w:t xml:space="preserve"> event plan is available.</w:t>
      </w:r>
    </w:p>
    <w:p w14:paraId="1569FCE8" w14:textId="750C32F5" w:rsidR="00694A4E" w:rsidRPr="006F748B" w:rsidRDefault="00694A4E" w:rsidP="00A85A78">
      <w:pPr>
        <w:spacing w:after="0"/>
        <w:ind w:left="720"/>
        <w:rPr>
          <w:sz w:val="24"/>
          <w:szCs w:val="24"/>
        </w:rPr>
      </w:pPr>
      <w:r>
        <w:rPr>
          <w:sz w:val="24"/>
          <w:szCs w:val="24"/>
        </w:rPr>
        <w:t xml:space="preserve">The Clerk said she will be on annual leave from </w:t>
      </w:r>
      <w:r w:rsidR="004530A3">
        <w:rPr>
          <w:sz w:val="24"/>
          <w:szCs w:val="24"/>
        </w:rPr>
        <w:t>6</w:t>
      </w:r>
      <w:r w:rsidR="004530A3" w:rsidRPr="004530A3">
        <w:rPr>
          <w:sz w:val="24"/>
          <w:szCs w:val="24"/>
          <w:vertAlign w:val="superscript"/>
        </w:rPr>
        <w:t>th</w:t>
      </w:r>
      <w:r w:rsidR="004530A3">
        <w:rPr>
          <w:sz w:val="24"/>
          <w:szCs w:val="24"/>
        </w:rPr>
        <w:t xml:space="preserve"> – 11 May. The agenda will be issued </w:t>
      </w:r>
      <w:r w:rsidR="00511A9B">
        <w:rPr>
          <w:sz w:val="24"/>
          <w:szCs w:val="24"/>
        </w:rPr>
        <w:t>early</w:t>
      </w:r>
      <w:r w:rsidR="00D60500">
        <w:rPr>
          <w:sz w:val="24"/>
          <w:szCs w:val="24"/>
        </w:rPr>
        <w:t>.</w:t>
      </w:r>
    </w:p>
    <w:p w14:paraId="21CEC688" w14:textId="7DE21E13" w:rsidR="000403EC" w:rsidRPr="00DF3177" w:rsidRDefault="006C67C5" w:rsidP="00DF3177">
      <w:pPr>
        <w:spacing w:after="0"/>
        <w:rPr>
          <w:b/>
          <w:bCs/>
        </w:rPr>
      </w:pPr>
      <w:r>
        <w:rPr>
          <w:b/>
          <w:bCs/>
        </w:rPr>
        <w:t>64</w:t>
      </w:r>
      <w:r w:rsidR="000403EC" w:rsidRPr="00DF3177">
        <w:rPr>
          <w:b/>
          <w:bCs/>
        </w:rPr>
        <w:t>/2</w:t>
      </w:r>
      <w:r w:rsidR="00DE6183">
        <w:rPr>
          <w:b/>
          <w:bCs/>
        </w:rPr>
        <w:t>5</w:t>
      </w:r>
      <w:r w:rsidR="000403EC" w:rsidRPr="00DF3177">
        <w:rPr>
          <w:b/>
          <w:bCs/>
        </w:rPr>
        <w:t xml:space="preserve"> DATE OF NEXT MEETING</w:t>
      </w:r>
    </w:p>
    <w:p w14:paraId="14A30D26" w14:textId="0B83502C" w:rsidR="000403EC" w:rsidRPr="00246CDA" w:rsidRDefault="000403EC" w:rsidP="00490FFF">
      <w:pPr>
        <w:pStyle w:val="NoSpacing"/>
        <w:ind w:firstLine="607"/>
        <w:rPr>
          <w:sz w:val="24"/>
          <w:szCs w:val="24"/>
        </w:rPr>
      </w:pPr>
      <w:r w:rsidRPr="00246CDA">
        <w:rPr>
          <w:sz w:val="24"/>
          <w:szCs w:val="24"/>
        </w:rPr>
        <w:t xml:space="preserve">Wednesday </w:t>
      </w:r>
      <w:r w:rsidR="00FB7318">
        <w:rPr>
          <w:sz w:val="24"/>
          <w:szCs w:val="24"/>
        </w:rPr>
        <w:t>14</w:t>
      </w:r>
      <w:r w:rsidR="00FB7318" w:rsidRPr="00FB7318">
        <w:rPr>
          <w:sz w:val="24"/>
          <w:szCs w:val="24"/>
          <w:vertAlign w:val="superscript"/>
        </w:rPr>
        <w:t>th</w:t>
      </w:r>
      <w:r w:rsidR="00FB7318">
        <w:rPr>
          <w:sz w:val="24"/>
          <w:szCs w:val="24"/>
        </w:rPr>
        <w:t xml:space="preserve"> May</w:t>
      </w:r>
      <w:r w:rsidRPr="00246CDA">
        <w:rPr>
          <w:sz w:val="24"/>
          <w:szCs w:val="24"/>
        </w:rPr>
        <w:t xml:space="preserve"> 202</w:t>
      </w:r>
      <w:r w:rsidR="006F11BE" w:rsidRPr="00246CDA">
        <w:rPr>
          <w:sz w:val="24"/>
          <w:szCs w:val="24"/>
        </w:rPr>
        <w:t>5</w:t>
      </w:r>
      <w:r w:rsidRPr="00246CDA">
        <w:rPr>
          <w:sz w:val="24"/>
          <w:szCs w:val="24"/>
        </w:rPr>
        <w:t xml:space="preserve"> at 7.00 pm.</w:t>
      </w:r>
    </w:p>
    <w:p w14:paraId="4E3C380E" w14:textId="77777777" w:rsidR="000403EC" w:rsidRPr="00246CDA" w:rsidRDefault="000403EC" w:rsidP="00490FFF">
      <w:pPr>
        <w:pStyle w:val="NoSpacing"/>
        <w:rPr>
          <w:sz w:val="24"/>
          <w:szCs w:val="24"/>
        </w:rPr>
      </w:pPr>
      <w:r w:rsidRPr="00246CDA">
        <w:rPr>
          <w:sz w:val="24"/>
          <w:szCs w:val="24"/>
        </w:rPr>
        <w:t xml:space="preserve"> </w:t>
      </w:r>
    </w:p>
    <w:p w14:paraId="773F5556" w14:textId="4CDAEA82" w:rsidR="000403EC" w:rsidRPr="00246CDA" w:rsidRDefault="000403EC" w:rsidP="000403EC">
      <w:pPr>
        <w:pStyle w:val="NoSpacing"/>
        <w:ind w:firstLine="607"/>
        <w:rPr>
          <w:sz w:val="24"/>
          <w:szCs w:val="24"/>
        </w:rPr>
      </w:pPr>
      <w:r w:rsidRPr="00246CDA">
        <w:rPr>
          <w:sz w:val="24"/>
          <w:szCs w:val="24"/>
        </w:rPr>
        <w:t xml:space="preserve">The meeting closed at </w:t>
      </w:r>
      <w:r w:rsidR="006F11BE" w:rsidRPr="00246CDA">
        <w:rPr>
          <w:sz w:val="24"/>
          <w:szCs w:val="24"/>
        </w:rPr>
        <w:t>8.</w:t>
      </w:r>
      <w:r w:rsidR="00FB7318">
        <w:rPr>
          <w:sz w:val="24"/>
          <w:szCs w:val="24"/>
        </w:rPr>
        <w:t>05</w:t>
      </w:r>
      <w:r w:rsidRPr="00246CDA">
        <w:rPr>
          <w:sz w:val="24"/>
          <w:szCs w:val="24"/>
        </w:rPr>
        <w:t xml:space="preserve"> pm.</w:t>
      </w:r>
    </w:p>
    <w:p w14:paraId="53B9C5CB" w14:textId="77777777" w:rsidR="000403EC" w:rsidRPr="009476F3" w:rsidRDefault="000403EC" w:rsidP="000403EC">
      <w:pPr>
        <w:pStyle w:val="NoSpacing"/>
        <w:ind w:firstLine="607"/>
      </w:pPr>
    </w:p>
    <w:p w14:paraId="18E5D8D6" w14:textId="77777777" w:rsidR="000403EC" w:rsidRPr="009476F3" w:rsidRDefault="000403EC" w:rsidP="00F5550E">
      <w:pPr>
        <w:pStyle w:val="NoSpacing"/>
      </w:pPr>
      <w:r w:rsidRPr="009476F3">
        <w:t xml:space="preserve">Actions </w:t>
      </w:r>
    </w:p>
    <w:tbl>
      <w:tblPr>
        <w:tblStyle w:val="TableGrid"/>
        <w:tblW w:w="0" w:type="auto"/>
        <w:tblLook w:val="04A0" w:firstRow="1" w:lastRow="0" w:firstColumn="1" w:lastColumn="0" w:noHBand="0" w:noVBand="1"/>
      </w:tblPr>
      <w:tblGrid>
        <w:gridCol w:w="940"/>
        <w:gridCol w:w="4947"/>
        <w:gridCol w:w="3129"/>
      </w:tblGrid>
      <w:tr w:rsidR="00283FD9" w:rsidRPr="009476F3" w14:paraId="1FA99D11" w14:textId="77777777" w:rsidTr="006C67C5">
        <w:tc>
          <w:tcPr>
            <w:tcW w:w="940" w:type="dxa"/>
          </w:tcPr>
          <w:p w14:paraId="05E12F5F" w14:textId="77777777" w:rsidR="000403EC" w:rsidRPr="009476F3" w:rsidRDefault="00FB7318" w:rsidP="00B035F1">
            <w:pPr>
              <w:pStyle w:val="NoSpacing"/>
            </w:pPr>
            <w:bookmarkStart w:id="4" w:name="_Hlk150437456"/>
            <w:r>
              <w:t xml:space="preserve"> </w:t>
            </w:r>
          </w:p>
        </w:tc>
        <w:tc>
          <w:tcPr>
            <w:tcW w:w="4947" w:type="dxa"/>
          </w:tcPr>
          <w:p w14:paraId="2AE3029D" w14:textId="7C2C46C7" w:rsidR="000403EC" w:rsidRPr="009476F3" w:rsidRDefault="00FB7318" w:rsidP="00B035F1">
            <w:pPr>
              <w:pStyle w:val="NoSpacing"/>
            </w:pPr>
            <w:r>
              <w:t xml:space="preserve"> </w:t>
            </w:r>
          </w:p>
        </w:tc>
        <w:tc>
          <w:tcPr>
            <w:tcW w:w="3129" w:type="dxa"/>
          </w:tcPr>
          <w:p w14:paraId="61E8163A" w14:textId="5265B270" w:rsidR="000403EC" w:rsidRPr="009476F3" w:rsidRDefault="00FB7318" w:rsidP="00B035F1">
            <w:pPr>
              <w:pStyle w:val="NoSpacing"/>
            </w:pPr>
            <w:r>
              <w:t xml:space="preserve"> </w:t>
            </w:r>
          </w:p>
        </w:tc>
      </w:tr>
      <w:tr w:rsidR="00283FD9" w:rsidRPr="009476F3" w14:paraId="171B6F67" w14:textId="77777777" w:rsidTr="006C67C5">
        <w:tc>
          <w:tcPr>
            <w:tcW w:w="940" w:type="dxa"/>
          </w:tcPr>
          <w:p w14:paraId="44DD384B" w14:textId="7FB6B1D4" w:rsidR="000403EC" w:rsidRPr="009476F3" w:rsidRDefault="006C67C5" w:rsidP="00B035F1">
            <w:pPr>
              <w:pStyle w:val="NoSpacing"/>
            </w:pPr>
            <w:r>
              <w:t>56</w:t>
            </w:r>
            <w:r w:rsidR="00BD42C5">
              <w:t>/25</w:t>
            </w:r>
          </w:p>
        </w:tc>
        <w:tc>
          <w:tcPr>
            <w:tcW w:w="4947" w:type="dxa"/>
          </w:tcPr>
          <w:p w14:paraId="75C57B4C" w14:textId="0846BCA8" w:rsidR="000403EC" w:rsidRPr="009476F3" w:rsidRDefault="00BD42C5" w:rsidP="00B035F1">
            <w:pPr>
              <w:pStyle w:val="NoSpacing"/>
            </w:pPr>
            <w:r>
              <w:t>Pay Bills</w:t>
            </w:r>
          </w:p>
        </w:tc>
        <w:tc>
          <w:tcPr>
            <w:tcW w:w="3129" w:type="dxa"/>
          </w:tcPr>
          <w:p w14:paraId="3417FB96" w14:textId="75F364FD" w:rsidR="000403EC" w:rsidRPr="009476F3" w:rsidRDefault="00BD42C5" w:rsidP="00B035F1">
            <w:pPr>
              <w:pStyle w:val="NoSpacing"/>
            </w:pPr>
            <w:r>
              <w:t>Clerk</w:t>
            </w:r>
          </w:p>
        </w:tc>
      </w:tr>
      <w:tr w:rsidR="00283FD9" w:rsidRPr="009476F3" w14:paraId="29733CDD" w14:textId="77777777" w:rsidTr="006C67C5">
        <w:tc>
          <w:tcPr>
            <w:tcW w:w="940" w:type="dxa"/>
          </w:tcPr>
          <w:p w14:paraId="7F703E87" w14:textId="78A772CB" w:rsidR="005C173A" w:rsidRDefault="006C67C5" w:rsidP="00B035F1">
            <w:pPr>
              <w:pStyle w:val="NoSpacing"/>
            </w:pPr>
            <w:r>
              <w:t>61</w:t>
            </w:r>
            <w:r w:rsidR="002153F5">
              <w:t>/25</w:t>
            </w:r>
          </w:p>
        </w:tc>
        <w:tc>
          <w:tcPr>
            <w:tcW w:w="4947" w:type="dxa"/>
          </w:tcPr>
          <w:p w14:paraId="101BB735" w14:textId="4ECBF5F9" w:rsidR="005C173A" w:rsidRPr="009476F3" w:rsidRDefault="002153F5" w:rsidP="00B035F1">
            <w:pPr>
              <w:pStyle w:val="NoSpacing"/>
            </w:pPr>
            <w:r>
              <w:t>Submit Planning response.</w:t>
            </w:r>
          </w:p>
        </w:tc>
        <w:tc>
          <w:tcPr>
            <w:tcW w:w="3129" w:type="dxa"/>
          </w:tcPr>
          <w:p w14:paraId="125030F7" w14:textId="49A1467C" w:rsidR="005C173A" w:rsidRPr="009476F3" w:rsidRDefault="00BD42C5" w:rsidP="00B035F1">
            <w:pPr>
              <w:pStyle w:val="NoSpacing"/>
            </w:pPr>
            <w:r>
              <w:t>Clerk</w:t>
            </w:r>
          </w:p>
        </w:tc>
      </w:tr>
      <w:bookmarkEnd w:id="4"/>
    </w:tbl>
    <w:p w14:paraId="7971D7CC" w14:textId="77777777" w:rsidR="000403EC" w:rsidRPr="009476F3" w:rsidRDefault="000403EC" w:rsidP="000403EC">
      <w:pPr>
        <w:pStyle w:val="NoSpacing"/>
        <w:ind w:firstLine="720"/>
        <w:jc w:val="center"/>
      </w:pPr>
    </w:p>
    <w:p w14:paraId="3A63532F" w14:textId="77777777" w:rsidR="00F8614C" w:rsidRDefault="00F8614C" w:rsidP="00F8614C">
      <w:pPr>
        <w:tabs>
          <w:tab w:val="left" w:pos="3752"/>
        </w:tabs>
        <w:rPr>
          <w:rFonts w:asciiTheme="minorHAnsi" w:hAnsiTheme="minorHAnsi" w:cstheme="minorHAnsi"/>
          <w:sz w:val="24"/>
          <w:szCs w:val="24"/>
        </w:rPr>
      </w:pPr>
      <w:r>
        <w:rPr>
          <w:rFonts w:asciiTheme="minorHAnsi" w:hAnsiTheme="minorHAnsi" w:cstheme="minorHAnsi"/>
          <w:sz w:val="24"/>
          <w:szCs w:val="24"/>
        </w:rPr>
        <w:t>Appendix 1</w:t>
      </w:r>
    </w:p>
    <w:p w14:paraId="34BEDDFD" w14:textId="2749197B" w:rsidR="00F8614C" w:rsidRPr="007E4ABE" w:rsidRDefault="00F8614C" w:rsidP="00F8614C">
      <w:pPr>
        <w:tabs>
          <w:tab w:val="left" w:pos="3752"/>
        </w:tabs>
        <w:rPr>
          <w:rFonts w:asciiTheme="minorHAnsi" w:hAnsiTheme="minorHAnsi" w:cstheme="minorHAnsi"/>
          <w:sz w:val="24"/>
          <w:szCs w:val="24"/>
        </w:rPr>
      </w:pPr>
      <w:r w:rsidRPr="007E4ABE">
        <w:rPr>
          <w:rFonts w:asciiTheme="minorHAnsi" w:hAnsiTheme="minorHAnsi" w:cstheme="minorHAnsi"/>
          <w:sz w:val="24"/>
          <w:szCs w:val="24"/>
        </w:rPr>
        <w:t>It’s the time of year when parishes and councils turn their attention to Annual Parish Meetings and AGMs, so in this edition of my report I look back over the year’s ‘highlights’, and project forward to what is being talked about for the coming year.</w:t>
      </w:r>
    </w:p>
    <w:p w14:paraId="195714FE" w14:textId="77777777" w:rsidR="00F8614C" w:rsidRPr="007E4ABE" w:rsidRDefault="00F8614C" w:rsidP="00F8614C">
      <w:pPr>
        <w:tabs>
          <w:tab w:val="left" w:pos="3752"/>
        </w:tabs>
        <w:rPr>
          <w:rFonts w:asciiTheme="minorHAnsi" w:hAnsiTheme="minorHAnsi" w:cstheme="minorHAnsi"/>
          <w:sz w:val="24"/>
          <w:szCs w:val="24"/>
        </w:rPr>
      </w:pPr>
      <w:r w:rsidRPr="007E4ABE">
        <w:rPr>
          <w:rFonts w:asciiTheme="minorHAnsi" w:hAnsiTheme="minorHAnsi" w:cstheme="minorHAnsi"/>
          <w:b/>
          <w:bCs/>
          <w:sz w:val="24"/>
          <w:szCs w:val="24"/>
        </w:rPr>
        <w:t xml:space="preserve">Cotswold District Council (CDC): </w:t>
      </w:r>
      <w:r w:rsidRPr="007E4ABE">
        <w:rPr>
          <w:rFonts w:asciiTheme="minorHAnsi" w:hAnsiTheme="minorHAnsi" w:cstheme="minorHAnsi"/>
          <w:sz w:val="24"/>
          <w:szCs w:val="24"/>
        </w:rPr>
        <w:t xml:space="preserve">Joe Harris has been the elected CDC leader since the Lib-Dems won a majority in the 2018 election but has decided to step down in May.  Joe has been a strong leader and has made a positive contribution to the Local Government Association but at CDC has implemented several controversial initiatives, most notably </w:t>
      </w:r>
      <w:r w:rsidRPr="007E4ABE">
        <w:rPr>
          <w:rFonts w:asciiTheme="minorHAnsi" w:hAnsiTheme="minorHAnsi" w:cstheme="minorHAnsi"/>
          <w:sz w:val="24"/>
          <w:szCs w:val="24"/>
        </w:rPr>
        <w:lastRenderedPageBreak/>
        <w:t>taking away the importance of Parish Council and public comments on planning applications.</w:t>
      </w:r>
      <w:r w:rsidRPr="007E4ABE">
        <w:rPr>
          <w:rFonts w:asciiTheme="minorHAnsi" w:hAnsiTheme="minorHAnsi" w:cstheme="minorHAnsi"/>
          <w:sz w:val="24"/>
          <w:szCs w:val="24"/>
        </w:rPr>
        <w:br/>
        <w:t>Also stepping down is the popular Council Chair, Nikki Ind, and a vote will take place at the May AGM to elect her replacement.</w:t>
      </w:r>
      <w:r w:rsidRPr="007E4ABE">
        <w:rPr>
          <w:rFonts w:asciiTheme="minorHAnsi" w:hAnsiTheme="minorHAnsi" w:cstheme="minorHAnsi"/>
          <w:sz w:val="24"/>
          <w:szCs w:val="24"/>
        </w:rPr>
        <w:tab/>
      </w:r>
      <w:r w:rsidRPr="007E4ABE">
        <w:rPr>
          <w:rFonts w:asciiTheme="minorHAnsi" w:hAnsiTheme="minorHAnsi" w:cstheme="minorHAnsi"/>
          <w:sz w:val="24"/>
          <w:szCs w:val="24"/>
        </w:rPr>
        <w:br/>
        <w:t>in the next year, the next phase of the Publica transition will complete, and hopefully a new system will be implemented to provide real-time data on bin collections (and, more importantly, non-collections).  We also hope the planning team will be able to recruit more staff and continue with improvements in processing applications and progressing enforcement issues more effectively.</w:t>
      </w:r>
      <w:r w:rsidRPr="007E4ABE">
        <w:rPr>
          <w:rFonts w:asciiTheme="minorHAnsi" w:hAnsiTheme="minorHAnsi" w:cstheme="minorHAnsi"/>
          <w:sz w:val="24"/>
          <w:szCs w:val="24"/>
        </w:rPr>
        <w:br/>
        <w:t>I have reached half way in my 4 year tenure, and if the government plans come to fruition, by the end of my term I’ll be helping to put the lights out at CDC HQ as the district council will be no more.</w:t>
      </w:r>
      <w:r w:rsidRPr="007E4ABE">
        <w:rPr>
          <w:rFonts w:asciiTheme="minorHAnsi" w:hAnsiTheme="minorHAnsi" w:cstheme="minorHAnsi"/>
          <w:sz w:val="24"/>
          <w:szCs w:val="24"/>
        </w:rPr>
        <w:br/>
        <w:t>I can provide you with a summary of the latest financial year accounts upon request, but the headlines are that the state of CDC finances are perilous. In the recent budget meeting, it was confirmed there is still a potential future threat of CDC having to apply for Exceptional Financial Support or issue a section 114 notice should the anticipated budget gap not be closed sufficiently. A forecast budget gap of £1.6m for the next financial year and nearly £5m for the following year needed to be closed through a combination of savings, income generation, and financial management to maintain financial stability.</w:t>
      </w:r>
    </w:p>
    <w:p w14:paraId="3CCD2532" w14:textId="77777777" w:rsidR="00F8614C" w:rsidRPr="007E4ABE" w:rsidRDefault="00F8614C" w:rsidP="00F8614C">
      <w:pPr>
        <w:tabs>
          <w:tab w:val="left" w:pos="3752"/>
        </w:tabs>
        <w:rPr>
          <w:rFonts w:asciiTheme="minorHAnsi" w:hAnsiTheme="minorHAnsi" w:cstheme="minorHAnsi"/>
          <w:sz w:val="24"/>
          <w:szCs w:val="24"/>
        </w:rPr>
      </w:pPr>
      <w:r w:rsidRPr="007E4ABE">
        <w:rPr>
          <w:rFonts w:asciiTheme="minorHAnsi" w:hAnsiTheme="minorHAnsi" w:cstheme="minorHAnsi"/>
          <w:b/>
          <w:bCs/>
          <w:sz w:val="24"/>
          <w:szCs w:val="24"/>
        </w:rPr>
        <w:t xml:space="preserve">Gloucestershire County Council (GCC): </w:t>
      </w:r>
      <w:r w:rsidRPr="007E4ABE">
        <w:rPr>
          <w:rFonts w:asciiTheme="minorHAnsi" w:hAnsiTheme="minorHAnsi" w:cstheme="minorHAnsi"/>
          <w:sz w:val="24"/>
          <w:szCs w:val="24"/>
        </w:rPr>
        <w:t>If you are reading this after 1</w:t>
      </w:r>
      <w:r w:rsidRPr="007E4ABE">
        <w:rPr>
          <w:rFonts w:asciiTheme="minorHAnsi" w:hAnsiTheme="minorHAnsi" w:cstheme="minorHAnsi"/>
          <w:sz w:val="24"/>
          <w:szCs w:val="24"/>
          <w:vertAlign w:val="superscript"/>
        </w:rPr>
        <w:t>st</w:t>
      </w:r>
      <w:r w:rsidRPr="007E4ABE">
        <w:rPr>
          <w:rFonts w:asciiTheme="minorHAnsi" w:hAnsiTheme="minorHAnsi" w:cstheme="minorHAnsi"/>
          <w:sz w:val="24"/>
          <w:szCs w:val="24"/>
        </w:rPr>
        <w:t xml:space="preserve"> May, we now have a new County Council – more about the makeup, leadership, and potential future direction in the next edition of this report.  </w:t>
      </w:r>
      <w:r w:rsidRPr="007E4ABE">
        <w:rPr>
          <w:rFonts w:asciiTheme="minorHAnsi" w:hAnsiTheme="minorHAnsi" w:cstheme="minorHAnsi"/>
          <w:sz w:val="24"/>
          <w:szCs w:val="24"/>
        </w:rPr>
        <w:br/>
        <w:t>I do hope that the elected councillor for our patch will play an active role in the community and regularly attend parish meetings – I certainly find these the most effective way to engage with the community.</w:t>
      </w:r>
    </w:p>
    <w:p w14:paraId="2518CF99" w14:textId="77777777" w:rsidR="00F8614C" w:rsidRPr="007E4ABE" w:rsidRDefault="00F8614C" w:rsidP="00F8614C">
      <w:pPr>
        <w:rPr>
          <w:rFonts w:asciiTheme="minorHAnsi" w:hAnsiTheme="minorHAnsi" w:cstheme="minorHAnsi"/>
          <w:sz w:val="24"/>
          <w:szCs w:val="24"/>
        </w:rPr>
      </w:pPr>
      <w:r w:rsidRPr="007E4ABE">
        <w:rPr>
          <w:rFonts w:asciiTheme="minorHAnsi" w:hAnsiTheme="minorHAnsi" w:cstheme="minorHAnsi"/>
          <w:b/>
          <w:bCs/>
          <w:sz w:val="24"/>
          <w:szCs w:val="24"/>
        </w:rPr>
        <w:t>Litter:</w:t>
      </w:r>
      <w:r w:rsidRPr="007E4ABE">
        <w:rPr>
          <w:rFonts w:asciiTheme="minorHAnsi" w:hAnsiTheme="minorHAnsi" w:cstheme="minorHAnsi"/>
          <w:sz w:val="24"/>
          <w:szCs w:val="24"/>
        </w:rPr>
        <w:t xml:space="preserve"> This term we have learned that fast food outlets are very cooperative when the remains of their products are thrown from cars, but dog mess continues to be an annoying issue.</w:t>
      </w:r>
    </w:p>
    <w:p w14:paraId="43E0F1A8" w14:textId="77777777" w:rsidR="00F8614C" w:rsidRPr="007E4ABE" w:rsidRDefault="00F8614C" w:rsidP="00F8614C">
      <w:pPr>
        <w:rPr>
          <w:rFonts w:asciiTheme="minorHAnsi" w:hAnsiTheme="minorHAnsi" w:cstheme="minorHAnsi"/>
          <w:sz w:val="24"/>
          <w:szCs w:val="24"/>
        </w:rPr>
      </w:pPr>
      <w:r w:rsidRPr="007E4ABE">
        <w:rPr>
          <w:rFonts w:asciiTheme="minorHAnsi" w:hAnsiTheme="minorHAnsi" w:cstheme="minorHAnsi"/>
          <w:b/>
          <w:bCs/>
          <w:sz w:val="24"/>
          <w:szCs w:val="24"/>
        </w:rPr>
        <w:t xml:space="preserve">Roads: </w:t>
      </w:r>
      <w:r w:rsidRPr="007E4ABE">
        <w:rPr>
          <w:rFonts w:asciiTheme="minorHAnsi" w:hAnsiTheme="minorHAnsi" w:cstheme="minorHAnsi"/>
          <w:sz w:val="24"/>
          <w:szCs w:val="24"/>
        </w:rPr>
        <w:t>Several candidates in their GCC election offerings have put special emphasis on our local roads – hopefully they will follow through with positive actions when elected as our roads really are in a shoddy state of disrepair.</w:t>
      </w:r>
    </w:p>
    <w:p w14:paraId="27A3820A" w14:textId="77777777" w:rsidR="00F8614C" w:rsidRPr="007E4ABE" w:rsidRDefault="00F8614C" w:rsidP="00F8614C">
      <w:pPr>
        <w:tabs>
          <w:tab w:val="left" w:pos="3752"/>
        </w:tabs>
        <w:rPr>
          <w:rFonts w:asciiTheme="minorHAnsi" w:hAnsiTheme="minorHAnsi" w:cstheme="minorHAnsi"/>
          <w:sz w:val="24"/>
          <w:szCs w:val="24"/>
        </w:rPr>
      </w:pPr>
      <w:r w:rsidRPr="007E4ABE">
        <w:rPr>
          <w:rFonts w:asciiTheme="minorHAnsi" w:hAnsiTheme="minorHAnsi" w:cstheme="minorHAnsi"/>
          <w:b/>
          <w:bCs/>
          <w:sz w:val="24"/>
          <w:szCs w:val="24"/>
        </w:rPr>
        <w:t>Councillor Tony Slater</w:t>
      </w:r>
      <w:r w:rsidRPr="007E4ABE">
        <w:rPr>
          <w:rFonts w:asciiTheme="minorHAnsi" w:hAnsiTheme="minorHAnsi" w:cstheme="minorHAnsi"/>
          <w:sz w:val="24"/>
          <w:szCs w:val="24"/>
        </w:rPr>
        <w:br/>
        <w:t xml:space="preserve">Cotswold District Council, Representing Grumbolds Ash with Avening. </w:t>
      </w:r>
      <w:bookmarkStart w:id="5" w:name="_Hlk143248253"/>
      <w:bookmarkEnd w:id="5"/>
      <w:r w:rsidRPr="007E4ABE">
        <w:rPr>
          <w:rFonts w:asciiTheme="minorHAnsi" w:hAnsiTheme="minorHAnsi" w:cstheme="minorHAnsi"/>
          <w:sz w:val="24"/>
          <w:szCs w:val="24"/>
        </w:rPr>
        <w:br/>
        <w:t xml:space="preserve">email: </w:t>
      </w:r>
      <w:hyperlink r:id="rId8" w:history="1">
        <w:r w:rsidRPr="007E4ABE">
          <w:rPr>
            <w:rStyle w:val="Hyperlink"/>
            <w:rFonts w:asciiTheme="minorHAnsi" w:hAnsiTheme="minorHAnsi" w:cstheme="minorHAnsi"/>
            <w:color w:val="auto"/>
            <w:sz w:val="24"/>
            <w:szCs w:val="24"/>
          </w:rPr>
          <w:t>Tony.slater@cotswold.gov.uk</w:t>
        </w:r>
      </w:hyperlink>
      <w:r w:rsidRPr="007E4ABE">
        <w:rPr>
          <w:rFonts w:asciiTheme="minorHAnsi" w:hAnsiTheme="minorHAnsi" w:cstheme="minorHAnsi"/>
          <w:sz w:val="24"/>
          <w:szCs w:val="24"/>
        </w:rPr>
        <w:t xml:space="preserve"> Tel: 07793669930</w:t>
      </w:r>
    </w:p>
    <w:p w14:paraId="2BBFC6B3" w14:textId="77777777" w:rsidR="00F8614C" w:rsidRPr="007E4ABE" w:rsidRDefault="00F8614C" w:rsidP="00F8614C">
      <w:pPr>
        <w:rPr>
          <w:rFonts w:asciiTheme="minorHAnsi" w:hAnsiTheme="minorHAnsi" w:cstheme="minorHAnsi"/>
          <w:b/>
          <w:bCs/>
          <w:sz w:val="24"/>
          <w:szCs w:val="24"/>
        </w:rPr>
      </w:pPr>
      <w:r w:rsidRPr="007E4ABE">
        <w:rPr>
          <w:rFonts w:asciiTheme="minorHAnsi" w:hAnsiTheme="minorHAnsi" w:cstheme="minorHAnsi"/>
          <w:b/>
          <w:bCs/>
          <w:sz w:val="24"/>
          <w:szCs w:val="24"/>
        </w:rPr>
        <w:t>Other updates and information for Parish Councils:</w:t>
      </w:r>
    </w:p>
    <w:p w14:paraId="01E36ABA"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 xml:space="preserve">DEVOLUTION FOR GLOUCESTERSHIRE - UPDATE </w:t>
      </w:r>
    </w:p>
    <w:p w14:paraId="0C820444"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On 5 February it was announced that Gloucestershire was not included in the devolution priority programme so Gloucestershire County Council (GCC) elections will take place on 1 May 2025.</w:t>
      </w:r>
    </w:p>
    <w:p w14:paraId="23D85EC8"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UNSUNG HEROES</w:t>
      </w:r>
      <w:r w:rsidRPr="007E4ABE">
        <w:rPr>
          <w:rFonts w:asciiTheme="minorHAnsi" w:hAnsiTheme="minorHAnsi" w:cstheme="minorHAnsi"/>
          <w:b/>
          <w:bCs/>
          <w:sz w:val="24"/>
          <w:szCs w:val="24"/>
        </w:rPr>
        <w:br/>
      </w:r>
      <w:r w:rsidRPr="007E4ABE">
        <w:rPr>
          <w:rFonts w:asciiTheme="minorHAnsi" w:hAnsiTheme="minorHAnsi" w:cstheme="minorHAnsi"/>
          <w:sz w:val="24"/>
          <w:szCs w:val="24"/>
        </w:rPr>
        <w:t xml:space="preserve">The Unsung Heroes Awards is to acknowledge all the work being done across the district by volunteers who give up their time to help others. Residents and businesses have nominated people in their communities who they think have made a difference, from individuals who give up their time to help neighbours, to members of local groups who volunteer to deliver local projects. </w:t>
      </w:r>
      <w:r w:rsidRPr="007E4ABE">
        <w:rPr>
          <w:rFonts w:asciiTheme="minorHAnsi" w:hAnsiTheme="minorHAnsi" w:cstheme="minorHAnsi"/>
          <w:sz w:val="24"/>
          <w:szCs w:val="24"/>
        </w:rPr>
        <w:br/>
        <w:t xml:space="preserve">This is a rolling scheme with winners announced at every Full Council meeting going forward. Please nominate your Unsung Hero here: </w:t>
      </w:r>
      <w:hyperlink r:id="rId9" w:history="1">
        <w:r w:rsidRPr="007E4ABE">
          <w:rPr>
            <w:rStyle w:val="Hyperlink"/>
            <w:rFonts w:asciiTheme="minorHAnsi" w:hAnsiTheme="minorHAnsi" w:cstheme="minorHAnsi"/>
            <w:color w:val="auto"/>
            <w:sz w:val="24"/>
            <w:szCs w:val="24"/>
          </w:rPr>
          <w:t>www.cotswold.gov.uk/unsungheroes</w:t>
        </w:r>
      </w:hyperlink>
    </w:p>
    <w:p w14:paraId="586FB9D3"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HOW TO REPORT POTHOLES</w:t>
      </w:r>
    </w:p>
    <w:p w14:paraId="5138C65E"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lastRenderedPageBreak/>
        <w:t>I recommend using this link, especially if you have a smartphone and can take a photograph of the pothole and identify the exact position. It is more efficient than emailing the council as officers get a daily schedule of these alerts.</w:t>
      </w:r>
    </w:p>
    <w:p w14:paraId="0A1EE183"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Gloucestershire County Council, report a pothole:</w:t>
      </w:r>
    </w:p>
    <w:p w14:paraId="5DBE1E81"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hyperlink r:id="rId10" w:history="1">
        <w:r w:rsidRPr="007E4ABE">
          <w:rPr>
            <w:rStyle w:val="Hyperlink"/>
            <w:rFonts w:asciiTheme="minorHAnsi" w:hAnsiTheme="minorHAnsi" w:cstheme="minorHAnsi"/>
            <w:color w:val="auto"/>
            <w:sz w:val="24"/>
            <w:szCs w:val="24"/>
          </w:rPr>
          <w:t>https://www.gloucestershire.gov.uk/highways/roads/your-highways-report-it/</w:t>
        </w:r>
      </w:hyperlink>
    </w:p>
    <w:p w14:paraId="14BEF313"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FIX MY STREET</w:t>
      </w:r>
    </w:p>
    <w:p w14:paraId="7C7FDF97"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 xml:space="preserve">Report, view, or discuss local problems like graffiti, fly tipping, broken paving slabs, or street lighting. This reports back to the appropriate Council: </w:t>
      </w:r>
      <w:hyperlink r:id="rId11" w:history="1">
        <w:r w:rsidRPr="007E4ABE">
          <w:rPr>
            <w:rStyle w:val="Hyperlink"/>
            <w:rFonts w:asciiTheme="minorHAnsi" w:hAnsiTheme="minorHAnsi" w:cstheme="minorHAnsi"/>
            <w:color w:val="auto"/>
            <w:sz w:val="24"/>
            <w:szCs w:val="24"/>
          </w:rPr>
          <w:t>LINK</w:t>
        </w:r>
      </w:hyperlink>
      <w:r w:rsidRPr="007E4ABE">
        <w:rPr>
          <w:rStyle w:val="Hyperlink"/>
          <w:rFonts w:asciiTheme="minorHAnsi" w:hAnsiTheme="minorHAnsi" w:cstheme="minorHAnsi"/>
          <w:color w:val="auto"/>
          <w:sz w:val="24"/>
          <w:szCs w:val="24"/>
        </w:rPr>
        <w:t xml:space="preserve"> </w:t>
      </w:r>
    </w:p>
    <w:p w14:paraId="46748D49"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REPORT IT</w:t>
      </w:r>
    </w:p>
    <w:p w14:paraId="005D156C"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https://www.cotswold.gov.uk/report-it/</w:t>
      </w:r>
    </w:p>
    <w:p w14:paraId="0E0B72EE"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 xml:space="preserve">New forms for reporting graffiti, overflowing bins, dog fouling and street cleaning are now live on the Cotswold District Council Website. </w:t>
      </w:r>
    </w:p>
    <w:p w14:paraId="6844CBC2"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r w:rsidRPr="007E4ABE">
        <w:rPr>
          <w:rFonts w:asciiTheme="minorHAnsi" w:hAnsiTheme="minorHAnsi" w:cstheme="minorHAnsi"/>
          <w:sz w:val="24"/>
          <w:szCs w:val="24"/>
        </w:rPr>
        <w:t>A map pin drop allowing for what3words location submissions can be used.</w:t>
      </w:r>
    </w:p>
    <w:p w14:paraId="3249BBA2" w14:textId="77777777" w:rsidR="00F8614C" w:rsidRPr="007E4ABE" w:rsidRDefault="00F8614C" w:rsidP="00F8614C">
      <w:pPr>
        <w:autoSpaceDE w:val="0"/>
        <w:autoSpaceDN w:val="0"/>
        <w:adjustRightInd w:val="0"/>
        <w:spacing w:after="0" w:line="240" w:lineRule="auto"/>
        <w:rPr>
          <w:rFonts w:asciiTheme="minorHAnsi" w:hAnsiTheme="minorHAnsi" w:cstheme="minorHAnsi"/>
          <w:sz w:val="24"/>
          <w:szCs w:val="24"/>
        </w:rPr>
      </w:pPr>
    </w:p>
    <w:p w14:paraId="241D560B" w14:textId="77777777" w:rsidR="00587803" w:rsidRPr="00494FDA" w:rsidRDefault="00587803" w:rsidP="00587803">
      <w:pPr>
        <w:rPr>
          <w:rFonts w:asciiTheme="minorHAnsi" w:hAnsiTheme="minorHAnsi" w:cstheme="minorHAnsi"/>
          <w:b/>
          <w:sz w:val="24"/>
          <w:szCs w:val="24"/>
          <w:u w:val="single"/>
        </w:rPr>
      </w:pPr>
      <w:r w:rsidRPr="00494FDA">
        <w:rPr>
          <w:rFonts w:asciiTheme="minorHAnsi" w:hAnsiTheme="minorHAnsi" w:cstheme="minorHAnsi"/>
          <w:b/>
          <w:sz w:val="24"/>
          <w:szCs w:val="24"/>
          <w:u w:val="single"/>
        </w:rPr>
        <w:t>2025 DISTRICT COUNCILLOR ANNUAL FINANCIAL REPORT FOR PARISHES</w:t>
      </w:r>
    </w:p>
    <w:p w14:paraId="3F98BD0A"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The state of CDC finances is perilous. In the recent budget meeting, it was confirmed there is still a potential future threat of CDC having to apply for Exceptional Financial Support or issue a section 114 notice should the anticipated budget gap not be closed sufficiently.</w:t>
      </w:r>
    </w:p>
    <w:p w14:paraId="61991102" w14:textId="77777777" w:rsidR="00587803" w:rsidRPr="00494FDA" w:rsidRDefault="00587803" w:rsidP="00587803">
      <w:pPr>
        <w:pStyle w:val="p1"/>
        <w:rPr>
          <w:rFonts w:asciiTheme="minorHAnsi" w:hAnsiTheme="minorHAnsi" w:cstheme="minorHAnsi"/>
          <w:color w:val="auto"/>
          <w:sz w:val="24"/>
          <w:szCs w:val="24"/>
        </w:rPr>
      </w:pPr>
    </w:p>
    <w:p w14:paraId="482E548A"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A significant budget gap was identified in the February 2023 and February 2024 MTFS (Medium-Term Financial Strategy) forecasts. The indicative position outlined for 2025/26 through to 2027/28 was an unfunded budget gap of £4,697,000 (£10,48,000 2025/26 to 2028/29). The decision to return the majority of services from Publica to the Council (November 2023), without further mitigating action can be expected to have increased the unfunded budget gap over the last 12 months. The budget gap forecast over the medium-term must be closed to maintain financial sustainability.</w:t>
      </w:r>
      <w:r w:rsidRPr="00494FDA">
        <w:rPr>
          <w:rStyle w:val="s1"/>
          <w:rFonts w:asciiTheme="minorHAnsi" w:eastAsiaTheme="majorEastAsia" w:hAnsiTheme="minorHAnsi" w:cstheme="minorHAnsi"/>
          <w:b/>
          <w:bCs/>
          <w:color w:val="auto"/>
          <w:sz w:val="24"/>
          <w:szCs w:val="24"/>
        </w:rPr>
        <w:t xml:space="preserve"> </w:t>
      </w:r>
      <w:r w:rsidRPr="00494FDA">
        <w:rPr>
          <w:rFonts w:asciiTheme="minorHAnsi" w:hAnsiTheme="minorHAnsi" w:cstheme="minorHAnsi"/>
          <w:color w:val="auto"/>
          <w:sz w:val="24"/>
          <w:szCs w:val="24"/>
        </w:rPr>
        <w:t>Should the budget gap not be closed sufficiently, EFS (Exceptional Financial Support) cannot be ruled out in future.</w:t>
      </w:r>
    </w:p>
    <w:p w14:paraId="346E11AB" w14:textId="77777777" w:rsidR="00587803" w:rsidRPr="00494FDA" w:rsidRDefault="00587803" w:rsidP="00587803">
      <w:pPr>
        <w:pStyle w:val="p1"/>
        <w:rPr>
          <w:rFonts w:asciiTheme="minorHAnsi" w:hAnsiTheme="minorHAnsi" w:cstheme="minorHAnsi"/>
          <w:color w:val="auto"/>
          <w:sz w:val="24"/>
          <w:szCs w:val="24"/>
        </w:rPr>
      </w:pPr>
    </w:p>
    <w:p w14:paraId="7DA8974C"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A forecast budget gap of £1.6 million for the next financial year and nearly £5 million for the following year needed to be closed through a combination of savings, income generation, and financial management to maintain financial stability.</w:t>
      </w:r>
    </w:p>
    <w:p w14:paraId="47C13811" w14:textId="77777777" w:rsidR="00587803" w:rsidRPr="00494FDA" w:rsidRDefault="00587803" w:rsidP="00587803">
      <w:pPr>
        <w:pStyle w:val="p1"/>
        <w:rPr>
          <w:rFonts w:asciiTheme="minorHAnsi" w:hAnsiTheme="minorHAnsi" w:cstheme="minorHAnsi"/>
          <w:color w:val="auto"/>
          <w:sz w:val="24"/>
          <w:szCs w:val="24"/>
        </w:rPr>
      </w:pPr>
    </w:p>
    <w:p w14:paraId="5A90CEF3"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£625,000 in savings was projected for 2025-26 through operational efficiencies in customer service and waste management.</w:t>
      </w:r>
    </w:p>
    <w:p w14:paraId="006013E7" w14:textId="77777777" w:rsidR="00587803" w:rsidRPr="00494FDA" w:rsidRDefault="00587803" w:rsidP="00587803">
      <w:pPr>
        <w:rPr>
          <w:rFonts w:asciiTheme="minorHAnsi" w:hAnsiTheme="minorHAnsi" w:cstheme="minorHAnsi"/>
          <w:sz w:val="24"/>
          <w:szCs w:val="24"/>
        </w:rPr>
      </w:pPr>
    </w:p>
    <w:p w14:paraId="00E82D4F"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Rising costs included an additional £450,000 in general expenditure and £1,000,000 in increased contract pay and energy inflation costs.</w:t>
      </w:r>
    </w:p>
    <w:p w14:paraId="661EDF81" w14:textId="77777777" w:rsidR="00587803" w:rsidRPr="00494FDA" w:rsidRDefault="00587803" w:rsidP="00587803">
      <w:pPr>
        <w:rPr>
          <w:rFonts w:asciiTheme="minorHAnsi" w:hAnsiTheme="minorHAnsi" w:cstheme="minorHAnsi"/>
          <w:sz w:val="24"/>
          <w:szCs w:val="24"/>
        </w:rPr>
      </w:pPr>
    </w:p>
    <w:p w14:paraId="49713BBB"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The Council’s capital fund (Capital Reserves), originally £56 million from the 1997 housing stock sale, has been gradually used up. With reserves nearly depleted, the Council will need to carefully manage remaining funds to reduce pressure on revenue budgets.</w:t>
      </w:r>
    </w:p>
    <w:p w14:paraId="180D4842" w14:textId="77777777" w:rsidR="00587803" w:rsidRPr="00494FDA" w:rsidRDefault="00587803" w:rsidP="00587803">
      <w:pPr>
        <w:pStyle w:val="p1"/>
        <w:rPr>
          <w:rFonts w:asciiTheme="minorHAnsi" w:hAnsiTheme="minorHAnsi" w:cstheme="minorHAnsi"/>
          <w:color w:val="auto"/>
          <w:sz w:val="24"/>
          <w:szCs w:val="24"/>
        </w:rPr>
      </w:pPr>
    </w:p>
    <w:p w14:paraId="5099BEDA" w14:textId="77777777" w:rsidR="00587803" w:rsidRPr="00494FDA" w:rsidRDefault="00587803" w:rsidP="00587803">
      <w:pPr>
        <w:rPr>
          <w:rFonts w:asciiTheme="minorHAnsi" w:eastAsia="Times New Roman" w:hAnsiTheme="minorHAnsi" w:cstheme="minorHAnsi"/>
          <w:sz w:val="24"/>
          <w:szCs w:val="24"/>
        </w:rPr>
      </w:pPr>
      <w:r w:rsidRPr="00494FDA">
        <w:rPr>
          <w:rFonts w:asciiTheme="minorHAnsi" w:hAnsiTheme="minorHAnsi" w:cstheme="minorHAnsi"/>
          <w:sz w:val="24"/>
          <w:szCs w:val="24"/>
        </w:rPr>
        <w:t xml:space="preserve">The government’s devolution white paper suggested potential restructuring, including the creation of unitary councils, which could have led to the abolition of the current Council by April 2028. Financial planning incorporated this uncertainty to ensure sustainability. </w:t>
      </w:r>
      <w:r w:rsidRPr="00494FDA">
        <w:rPr>
          <w:rFonts w:asciiTheme="minorHAnsi" w:eastAsia="Times New Roman" w:hAnsiTheme="minorHAnsi" w:cstheme="minorHAnsi"/>
          <w:sz w:val="24"/>
          <w:szCs w:val="24"/>
        </w:rPr>
        <w:t xml:space="preserve">The </w:t>
      </w:r>
      <w:r w:rsidRPr="00494FDA">
        <w:rPr>
          <w:rFonts w:asciiTheme="minorHAnsi" w:hAnsiTheme="minorHAnsi" w:cstheme="minorHAnsi"/>
          <w:sz w:val="24"/>
          <w:szCs w:val="24"/>
        </w:rPr>
        <w:t>council will still need to produce a MTFS as if it will continue to exist beyond the likely devolution.</w:t>
      </w:r>
    </w:p>
    <w:p w14:paraId="4A3D33D4" w14:textId="77777777" w:rsidR="00587803" w:rsidRPr="00494FDA" w:rsidRDefault="00587803" w:rsidP="00587803">
      <w:pPr>
        <w:pStyle w:val="p1"/>
        <w:rPr>
          <w:rFonts w:asciiTheme="minorHAnsi" w:hAnsiTheme="minorHAnsi" w:cstheme="minorHAnsi"/>
          <w:color w:val="auto"/>
          <w:sz w:val="24"/>
          <w:szCs w:val="24"/>
        </w:rPr>
      </w:pPr>
      <w:hyperlink r:id="rId12" w:history="1">
        <w:r w:rsidRPr="00494FDA">
          <w:rPr>
            <w:rStyle w:val="Hyperlink"/>
            <w:rFonts w:asciiTheme="minorHAnsi" w:eastAsiaTheme="majorEastAsia" w:hAnsiTheme="minorHAnsi" w:cstheme="minorHAnsi"/>
            <w:color w:val="auto"/>
            <w:sz w:val="24"/>
            <w:szCs w:val="24"/>
          </w:rPr>
          <w:t>From Council Meeting 24 February 2025</w:t>
        </w:r>
      </w:hyperlink>
      <w:r w:rsidRPr="00494FDA">
        <w:rPr>
          <w:rFonts w:asciiTheme="minorHAnsi" w:hAnsiTheme="minorHAnsi" w:cstheme="minorHAnsi"/>
          <w:color w:val="auto"/>
          <w:sz w:val="24"/>
          <w:szCs w:val="24"/>
        </w:rPr>
        <w:t xml:space="preserve"> - (link to full Council Budget Meeting papers)</w:t>
      </w:r>
    </w:p>
    <w:p w14:paraId="1D5A8D74" w14:textId="123DB841"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 xml:space="preserve">Budget 2025/26 and </w:t>
      </w:r>
      <w:r w:rsidR="000462F6" w:rsidRPr="00494FDA">
        <w:rPr>
          <w:rFonts w:asciiTheme="minorHAnsi" w:hAnsiTheme="minorHAnsi" w:cstheme="minorHAnsi"/>
          <w:color w:val="auto"/>
          <w:sz w:val="24"/>
          <w:szCs w:val="24"/>
        </w:rPr>
        <w:t>Medium-Term</w:t>
      </w:r>
      <w:r w:rsidRPr="00494FDA">
        <w:rPr>
          <w:rFonts w:asciiTheme="minorHAnsi" w:hAnsiTheme="minorHAnsi" w:cstheme="minorHAnsi"/>
          <w:color w:val="auto"/>
          <w:sz w:val="24"/>
          <w:szCs w:val="24"/>
        </w:rPr>
        <w:t xml:space="preserve"> Financial Strategy</w:t>
      </w:r>
      <w:r w:rsidRPr="00494FDA">
        <w:rPr>
          <w:rStyle w:val="apple-converted-space"/>
          <w:rFonts w:asciiTheme="minorHAnsi" w:eastAsiaTheme="majorEastAsia" w:hAnsiTheme="minorHAnsi" w:cstheme="minorHAnsi"/>
          <w:color w:val="auto"/>
          <w:sz w:val="24"/>
          <w:szCs w:val="24"/>
        </w:rPr>
        <w:t> </w:t>
      </w:r>
    </w:p>
    <w:p w14:paraId="0502F958"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Council increases Council Tax by the maximum permissible level - Band D rate by £5 (just under 10p per week) from £153.93 to £158.93. Band D property in 2025/26 (increase of £5)</w:t>
      </w:r>
    </w:p>
    <w:p w14:paraId="5E244689" w14:textId="77777777" w:rsidR="00587803" w:rsidRPr="00494FDA" w:rsidRDefault="00587803" w:rsidP="00587803">
      <w:pPr>
        <w:pStyle w:val="p1"/>
        <w:numPr>
          <w:ilvl w:val="0"/>
          <w:numId w:val="19"/>
        </w:numPr>
        <w:ind w:left="426"/>
        <w:rPr>
          <w:rFonts w:asciiTheme="minorHAnsi" w:hAnsiTheme="minorHAnsi" w:cstheme="minorHAnsi"/>
          <w:color w:val="auto"/>
          <w:sz w:val="24"/>
          <w:szCs w:val="24"/>
        </w:rPr>
      </w:pPr>
      <w:r w:rsidRPr="00494FDA">
        <w:rPr>
          <w:rFonts w:asciiTheme="minorHAnsi" w:hAnsiTheme="minorHAnsi" w:cstheme="minorHAnsi"/>
          <w:color w:val="auto"/>
          <w:sz w:val="24"/>
          <w:szCs w:val="24"/>
        </w:rPr>
        <w:lastRenderedPageBreak/>
        <w:t>Adjustments to parking charges were expected to contribute an additional £90,000.</w:t>
      </w:r>
    </w:p>
    <w:p w14:paraId="30B2DDFF" w14:textId="77777777" w:rsidR="00587803" w:rsidRPr="00494FDA" w:rsidRDefault="00587803" w:rsidP="00587803">
      <w:pPr>
        <w:pStyle w:val="p1"/>
        <w:numPr>
          <w:ilvl w:val="0"/>
          <w:numId w:val="19"/>
        </w:numPr>
        <w:ind w:left="426"/>
        <w:rPr>
          <w:rFonts w:asciiTheme="minorHAnsi" w:hAnsiTheme="minorHAnsi" w:cstheme="minorHAnsi"/>
          <w:color w:val="auto"/>
          <w:sz w:val="24"/>
          <w:szCs w:val="24"/>
        </w:rPr>
      </w:pPr>
      <w:r w:rsidRPr="00494FDA">
        <w:rPr>
          <w:rFonts w:asciiTheme="minorHAnsi" w:hAnsiTheme="minorHAnsi" w:cstheme="minorHAnsi"/>
          <w:color w:val="auto"/>
          <w:sz w:val="24"/>
          <w:szCs w:val="24"/>
        </w:rPr>
        <w:t>The garden waste collection fee raised to £69 per bin per annum to ensure cost recovery for the service.</w:t>
      </w:r>
    </w:p>
    <w:p w14:paraId="58FB4C83"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budget for PR and communications increased by 41% to £405,000, funding a six-strong team.</w:t>
      </w:r>
    </w:p>
    <w:p w14:paraId="3BB3255E"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Council had spent £60,000 on a rebrand.</w:t>
      </w:r>
    </w:p>
    <w:p w14:paraId="62AD5094"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administration had scrapped the popular ‘free after three’ scheme and increased parking fees by 15%.</w:t>
      </w:r>
    </w:p>
    <w:p w14:paraId="2DF917E8"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Council faces challenges with its Medium-Term Financial Strategy (MTFS) and needed to focus on scrutinising and challenging financial decisions.</w:t>
      </w:r>
    </w:p>
    <w:p w14:paraId="4816E677"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Publica transition process had had a significant impact on the Council's finances, with costs escalating from £200,000 to £1,100,000 by the end of Phase 1.</w:t>
      </w:r>
    </w:p>
    <w:p w14:paraId="31942C23"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sym w:font="Symbol" w:char="F0B7"/>
      </w:r>
      <w:r w:rsidRPr="00494FDA">
        <w:rPr>
          <w:rStyle w:val="s1"/>
          <w:rFonts w:asciiTheme="minorHAnsi" w:eastAsiaTheme="majorEastAsia" w:hAnsiTheme="minorHAnsi" w:cstheme="minorHAnsi"/>
          <w:color w:val="auto"/>
          <w:sz w:val="24"/>
          <w:szCs w:val="24"/>
        </w:rPr>
        <w:t xml:space="preserve"> </w:t>
      </w:r>
      <w:r w:rsidRPr="00494FDA">
        <w:rPr>
          <w:rFonts w:asciiTheme="minorHAnsi" w:hAnsiTheme="minorHAnsi" w:cstheme="minorHAnsi"/>
          <w:color w:val="auto"/>
          <w:sz w:val="24"/>
          <w:szCs w:val="24"/>
        </w:rPr>
        <w:t>The ongoing costs of delivering services in-house had increased by £780,000 per year.</w:t>
      </w:r>
    </w:p>
    <w:p w14:paraId="1C6E0A71" w14:textId="77777777" w:rsidR="00587803" w:rsidRPr="00494FDA" w:rsidRDefault="00587803" w:rsidP="001B55C6">
      <w:pPr>
        <w:spacing w:after="0"/>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Financial Context and Budget Gap</w:t>
      </w:r>
    </w:p>
    <w:p w14:paraId="44934EB8" w14:textId="77777777" w:rsidR="00587803" w:rsidRPr="00494FDA" w:rsidRDefault="00587803" w:rsidP="001B55C6">
      <w:pPr>
        <w:numPr>
          <w:ilvl w:val="0"/>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The budget and Medium-Term Financial Strategy (MTFS) reflect ongoing financial pressures.</w:t>
      </w:r>
    </w:p>
    <w:p w14:paraId="623FAF20" w14:textId="77777777" w:rsidR="00587803" w:rsidRPr="00494FDA" w:rsidRDefault="00587803" w:rsidP="001B55C6">
      <w:pPr>
        <w:numPr>
          <w:ilvl w:val="0"/>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A significant budget gap identified:</w:t>
      </w:r>
    </w:p>
    <w:p w14:paraId="402E4700" w14:textId="77777777" w:rsidR="00587803" w:rsidRPr="00494FDA" w:rsidRDefault="00587803" w:rsidP="001B55C6">
      <w:pPr>
        <w:numPr>
          <w:ilvl w:val="1"/>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£4,697,000 unfunded gap for 2025/26 to 2027/28</w:t>
      </w:r>
    </w:p>
    <w:p w14:paraId="4A66A5D0" w14:textId="77777777" w:rsidR="00587803" w:rsidRPr="00494FDA" w:rsidRDefault="00587803" w:rsidP="001B55C6">
      <w:pPr>
        <w:numPr>
          <w:ilvl w:val="1"/>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£10,487,000 total forecast gap from 2025/26 to 2028/29</w:t>
      </w:r>
    </w:p>
    <w:p w14:paraId="5EF3FC18" w14:textId="77777777" w:rsidR="00587803" w:rsidRPr="00494FDA" w:rsidRDefault="00587803" w:rsidP="001B55C6">
      <w:pPr>
        <w:numPr>
          <w:ilvl w:val="0"/>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Revised savings and transformation strategies are necessary.</w:t>
      </w:r>
    </w:p>
    <w:p w14:paraId="511B1543" w14:textId="77777777" w:rsidR="00587803" w:rsidRPr="00494FDA" w:rsidRDefault="00587803" w:rsidP="001B55C6">
      <w:pPr>
        <w:numPr>
          <w:ilvl w:val="0"/>
          <w:numId w:val="11"/>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 xml:space="preserve">Transition of services from Publica to the Council (Nov 2023) increased the budget gap.  </w:t>
      </w:r>
    </w:p>
    <w:p w14:paraId="2EFE5306" w14:textId="77777777" w:rsidR="00587803" w:rsidRPr="00494FDA" w:rsidRDefault="00587803" w:rsidP="001B55C6">
      <w:pPr>
        <w:spacing w:after="0"/>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External Financial Pressures</w:t>
      </w:r>
    </w:p>
    <w:p w14:paraId="6DC3D9D4" w14:textId="77777777" w:rsidR="00587803" w:rsidRPr="00494FDA" w:rsidRDefault="00587803" w:rsidP="001B55C6">
      <w:pPr>
        <w:numPr>
          <w:ilvl w:val="0"/>
          <w:numId w:val="12"/>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Inflation and interest rate uncertainties impact 2025/26 budget and MTFS.</w:t>
      </w:r>
    </w:p>
    <w:p w14:paraId="0D889341" w14:textId="77777777" w:rsidR="00587803" w:rsidRPr="00494FDA" w:rsidRDefault="00587803" w:rsidP="001B55C6">
      <w:pPr>
        <w:numPr>
          <w:ilvl w:val="0"/>
          <w:numId w:val="12"/>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December 2024 Government White Paper ("English Devolution") suggests local government reorganisation, possibly by April 2027/2028.</w:t>
      </w:r>
    </w:p>
    <w:p w14:paraId="4B85D431" w14:textId="77777777" w:rsidR="00587803" w:rsidRPr="00494FDA" w:rsidRDefault="00587803" w:rsidP="001B55C6">
      <w:pPr>
        <w:numPr>
          <w:ilvl w:val="0"/>
          <w:numId w:val="12"/>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Section 114 notices (declaring financial unsustainability) issued by several councils in recent years.</w:t>
      </w:r>
    </w:p>
    <w:p w14:paraId="682A42C0" w14:textId="77777777" w:rsidR="00587803" w:rsidRPr="00494FDA" w:rsidRDefault="00587803" w:rsidP="001B55C6">
      <w:pPr>
        <w:numPr>
          <w:ilvl w:val="0"/>
          <w:numId w:val="12"/>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Cotswold District Council is </w:t>
      </w:r>
      <w:r w:rsidRPr="00494FDA">
        <w:rPr>
          <w:rFonts w:asciiTheme="minorHAnsi" w:eastAsia="Times New Roman" w:hAnsiTheme="minorHAnsi" w:cstheme="minorHAnsi"/>
          <w:b/>
          <w:bCs/>
          <w:sz w:val="24"/>
          <w:szCs w:val="24"/>
        </w:rPr>
        <w:t>not at immediate risk</w:t>
      </w:r>
      <w:r w:rsidRPr="00494FDA">
        <w:rPr>
          <w:rFonts w:asciiTheme="minorHAnsi" w:eastAsia="Times New Roman" w:hAnsiTheme="minorHAnsi" w:cstheme="minorHAnsi"/>
          <w:sz w:val="24"/>
          <w:szCs w:val="24"/>
        </w:rPr>
        <w:t>, but the gap must be closed to avoid future risk.</w:t>
      </w:r>
    </w:p>
    <w:p w14:paraId="64112181" w14:textId="77777777" w:rsidR="00587803" w:rsidRPr="00494FDA" w:rsidRDefault="00587803" w:rsidP="001B55C6">
      <w:pPr>
        <w:spacing w:after="0"/>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Reforms &amp; Funding Outlook</w:t>
      </w:r>
    </w:p>
    <w:p w14:paraId="003F3B4B" w14:textId="77777777" w:rsidR="00587803" w:rsidRPr="00494FDA" w:rsidRDefault="00587803" w:rsidP="001B55C6">
      <w:pPr>
        <w:numPr>
          <w:ilvl w:val="0"/>
          <w:numId w:val="13"/>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Local Government Finance Reforms delayed to April 2026.</w:t>
      </w:r>
    </w:p>
    <w:p w14:paraId="14D24F2A" w14:textId="77777777" w:rsidR="00587803" w:rsidRPr="00494FDA" w:rsidRDefault="00587803" w:rsidP="001B55C6">
      <w:pPr>
        <w:numPr>
          <w:ilvl w:val="0"/>
          <w:numId w:val="13"/>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December 2024 consultation on funding reform closed in Feb 2025.</w:t>
      </w:r>
    </w:p>
    <w:p w14:paraId="6333CA76" w14:textId="77777777" w:rsidR="00587803" w:rsidRPr="00494FDA" w:rsidRDefault="00587803" w:rsidP="001B55C6">
      <w:pPr>
        <w:numPr>
          <w:ilvl w:val="0"/>
          <w:numId w:val="13"/>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Likely funding shifts away from low-need/high-tax base authorities (likely Cotswold).</w:t>
      </w:r>
    </w:p>
    <w:p w14:paraId="54EAEEA8" w14:textId="77777777" w:rsidR="00587803" w:rsidRPr="00494FDA" w:rsidRDefault="00587803" w:rsidP="001B55C6">
      <w:pPr>
        <w:numPr>
          <w:ilvl w:val="0"/>
          <w:numId w:val="13"/>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Business Rates Retention reset, New Homes Bonus cessation, and devolution impacts suggest reduced future funding for Shire Districts.</w:t>
      </w:r>
    </w:p>
    <w:p w14:paraId="509C7FB0" w14:textId="77777777" w:rsidR="00587803" w:rsidRPr="00494FDA" w:rsidRDefault="00587803" w:rsidP="001B55C6">
      <w:pPr>
        <w:spacing w:after="0"/>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Council Tax &amp; Settlement 2025/26</w:t>
      </w:r>
    </w:p>
    <w:p w14:paraId="1EDB5A4E" w14:textId="77777777" w:rsidR="00587803" w:rsidRPr="00494FDA" w:rsidRDefault="00587803" w:rsidP="001B55C6">
      <w:pPr>
        <w:numPr>
          <w:ilvl w:val="0"/>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Proposed Council Tax increase: +£5 (Band D from £153.93 to £158.93).</w:t>
      </w:r>
    </w:p>
    <w:p w14:paraId="6024343B" w14:textId="77777777" w:rsidR="00587803" w:rsidRPr="00494FDA" w:rsidRDefault="00587803" w:rsidP="001B55C6">
      <w:pPr>
        <w:numPr>
          <w:ilvl w:val="0"/>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Final settlement announced Feb 2025 (for 2025/26 only):</w:t>
      </w:r>
    </w:p>
    <w:p w14:paraId="67F4A9BA" w14:textId="77777777" w:rsidR="00587803" w:rsidRPr="00494FDA" w:rsidRDefault="00587803" w:rsidP="001B55C6">
      <w:pPr>
        <w:numPr>
          <w:ilvl w:val="1"/>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2.99% or £5 increase permitted for shire districts</w:t>
      </w:r>
    </w:p>
    <w:p w14:paraId="30202CCC" w14:textId="77777777" w:rsidR="00587803" w:rsidRPr="00494FDA" w:rsidRDefault="00587803" w:rsidP="001B55C6">
      <w:pPr>
        <w:numPr>
          <w:ilvl w:val="1"/>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New Homes Bonus extended one more year</w:t>
      </w:r>
    </w:p>
    <w:p w14:paraId="5D635AFC" w14:textId="77777777" w:rsidR="00587803" w:rsidRPr="00494FDA" w:rsidRDefault="00587803" w:rsidP="001B55C6">
      <w:pPr>
        <w:numPr>
          <w:ilvl w:val="1"/>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Grants and funding changes:</w:t>
      </w:r>
    </w:p>
    <w:p w14:paraId="47A65D53" w14:textId="77777777"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Rural Services Delivery Grant </w:t>
      </w:r>
      <w:r w:rsidRPr="00494FDA">
        <w:rPr>
          <w:rFonts w:asciiTheme="minorHAnsi" w:eastAsia="Times New Roman" w:hAnsiTheme="minorHAnsi" w:cstheme="minorHAnsi"/>
          <w:b/>
          <w:bCs/>
          <w:sz w:val="24"/>
          <w:szCs w:val="24"/>
        </w:rPr>
        <w:t>abolished</w:t>
      </w:r>
    </w:p>
    <w:p w14:paraId="3779FE2A" w14:textId="77777777" w:rsidR="00AE0351"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New grants introduced:</w:t>
      </w:r>
    </w:p>
    <w:p w14:paraId="7B36400D" w14:textId="77777777" w:rsidR="001B55C6"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Recovery Grant (£600,000)</w:t>
      </w:r>
    </w:p>
    <w:p w14:paraId="16F75EFA" w14:textId="77777777" w:rsidR="001B55C6"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Children’s Services Prevention Grant (£263,000)</w:t>
      </w:r>
    </w:p>
    <w:p w14:paraId="3FC86E28" w14:textId="749F1BB8"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Adult Social Care Grant (+£880,000)</w:t>
      </w:r>
    </w:p>
    <w:p w14:paraId="0736C442" w14:textId="77777777"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Domestic Abuse Grant moved to Core Spending Power (CSP)</w:t>
      </w:r>
    </w:p>
    <w:p w14:paraId="5B13D5A4" w14:textId="77777777"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Services Grant </w:t>
      </w:r>
      <w:r w:rsidRPr="00494FDA">
        <w:rPr>
          <w:rFonts w:asciiTheme="minorHAnsi" w:eastAsia="Times New Roman" w:hAnsiTheme="minorHAnsi" w:cstheme="minorHAnsi"/>
          <w:b/>
          <w:bCs/>
          <w:sz w:val="24"/>
          <w:szCs w:val="24"/>
        </w:rPr>
        <w:t>abolished</w:t>
      </w:r>
    </w:p>
    <w:p w14:paraId="22F7E13A" w14:textId="77777777"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Minimum Funding Guarantee threshold reduced (impacting CSP increases)</w:t>
      </w:r>
    </w:p>
    <w:p w14:paraId="1A883016" w14:textId="77777777" w:rsidR="00587803" w:rsidRPr="00494FDA" w:rsidRDefault="00587803" w:rsidP="001B55C6">
      <w:pPr>
        <w:numPr>
          <w:ilvl w:val="2"/>
          <w:numId w:val="14"/>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Employer National Insurance Grant of £133,000 included</w:t>
      </w:r>
    </w:p>
    <w:p w14:paraId="004B7E97" w14:textId="77777777" w:rsidR="00587803" w:rsidRPr="00494FDA" w:rsidRDefault="00587803" w:rsidP="001B55C6">
      <w:pPr>
        <w:spacing w:after="0"/>
        <w:rPr>
          <w:rFonts w:asciiTheme="minorHAnsi" w:hAnsiTheme="minorHAnsi" w:cstheme="minorHAnsi"/>
          <w:b/>
          <w:sz w:val="24"/>
          <w:szCs w:val="24"/>
        </w:rPr>
      </w:pPr>
      <w:r w:rsidRPr="00494FDA">
        <w:rPr>
          <w:rFonts w:asciiTheme="minorHAnsi" w:hAnsiTheme="minorHAnsi" w:cstheme="minorHAnsi"/>
          <w:b/>
          <w:sz w:val="24"/>
          <w:szCs w:val="24"/>
        </w:rPr>
        <w:t>PUBLICA TRANSITION</w:t>
      </w:r>
    </w:p>
    <w:p w14:paraId="2C5D1B74" w14:textId="77777777" w:rsidR="00587803" w:rsidRPr="00494FDA" w:rsidRDefault="00587803" w:rsidP="001B55C6">
      <w:pPr>
        <w:spacing w:after="0"/>
        <w:rPr>
          <w:rFonts w:asciiTheme="minorHAnsi" w:hAnsiTheme="minorHAnsi" w:cstheme="minorHAnsi"/>
          <w:sz w:val="24"/>
          <w:szCs w:val="24"/>
        </w:rPr>
      </w:pPr>
      <w:hyperlink r:id="rId13" w:history="1">
        <w:r w:rsidRPr="00494FDA">
          <w:rPr>
            <w:rStyle w:val="Hyperlink"/>
            <w:rFonts w:asciiTheme="minorHAnsi" w:hAnsiTheme="minorHAnsi" w:cstheme="minorHAnsi"/>
            <w:color w:val="auto"/>
            <w:sz w:val="24"/>
            <w:szCs w:val="24"/>
          </w:rPr>
          <w:t>Council March 2025</w:t>
        </w:r>
      </w:hyperlink>
      <w:r w:rsidRPr="00494FDA">
        <w:rPr>
          <w:rFonts w:asciiTheme="minorHAnsi" w:hAnsiTheme="minorHAnsi" w:cstheme="minorHAnsi"/>
          <w:sz w:val="24"/>
          <w:szCs w:val="24"/>
        </w:rPr>
        <w:t xml:space="preserve">  </w:t>
      </w:r>
      <w:r w:rsidRPr="00494FDA">
        <w:rPr>
          <w:rFonts w:asciiTheme="minorHAnsi" w:eastAsia="Times New Roman" w:hAnsiTheme="minorHAnsi" w:cstheme="minorHAnsi"/>
          <w:sz w:val="24"/>
          <w:szCs w:val="24"/>
        </w:rPr>
        <w:t>Link here: Detailed Transition Plan</w:t>
      </w:r>
    </w:p>
    <w:p w14:paraId="0AF2FFBE" w14:textId="77777777" w:rsidR="00587803" w:rsidRPr="00494FDA" w:rsidRDefault="00587803" w:rsidP="001B55C6">
      <w:pPr>
        <w:numPr>
          <w:ilvl w:val="0"/>
          <w:numId w:val="15"/>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No 2024/25 MTFS provision for Publica transition phases.</w:t>
      </w:r>
    </w:p>
    <w:p w14:paraId="7D169084" w14:textId="77777777" w:rsidR="00DF7347" w:rsidRPr="00494FDA" w:rsidRDefault="00587803" w:rsidP="00DF7347">
      <w:pPr>
        <w:numPr>
          <w:ilvl w:val="0"/>
          <w:numId w:val="15"/>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Phase 1 cost:</w:t>
      </w:r>
    </w:p>
    <w:p w14:paraId="3365004B" w14:textId="77777777" w:rsidR="00DF7347" w:rsidRPr="00494FDA" w:rsidRDefault="00587803" w:rsidP="00DF7347">
      <w:pPr>
        <w:numPr>
          <w:ilvl w:val="0"/>
          <w:numId w:val="15"/>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Gross cost: £984,000 (was £937,000)</w:t>
      </w:r>
    </w:p>
    <w:p w14:paraId="4FAA8C16" w14:textId="000AA4E8" w:rsidR="00587803" w:rsidRPr="00494FDA" w:rsidRDefault="00587803" w:rsidP="00DF7347">
      <w:pPr>
        <w:numPr>
          <w:ilvl w:val="0"/>
          <w:numId w:val="15"/>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Net cost after reductions: £481,000 (was £415,000)</w:t>
      </w:r>
    </w:p>
    <w:p w14:paraId="5CCD1144" w14:textId="77777777" w:rsidR="00587803" w:rsidRPr="00494FDA" w:rsidRDefault="00587803" w:rsidP="001B55C6">
      <w:pPr>
        <w:numPr>
          <w:ilvl w:val="0"/>
          <w:numId w:val="15"/>
        </w:numPr>
        <w:spacing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Cost reductions are </w:t>
      </w:r>
      <w:r w:rsidRPr="00494FDA">
        <w:rPr>
          <w:rFonts w:asciiTheme="minorHAnsi" w:eastAsia="Times New Roman" w:hAnsiTheme="minorHAnsi" w:cstheme="minorHAnsi"/>
          <w:b/>
          <w:bCs/>
          <w:sz w:val="24"/>
          <w:szCs w:val="24"/>
        </w:rPr>
        <w:t>front-loaded</w:t>
      </w:r>
      <w:r w:rsidRPr="00494FDA">
        <w:rPr>
          <w:rFonts w:asciiTheme="minorHAnsi" w:eastAsia="Times New Roman" w:hAnsiTheme="minorHAnsi" w:cstheme="minorHAnsi"/>
          <w:sz w:val="24"/>
          <w:szCs w:val="24"/>
        </w:rPr>
        <w:t>; Phase 2 unlikely to realize similar savings.</w:t>
      </w:r>
    </w:p>
    <w:p w14:paraId="421C3F69" w14:textId="7181C68F" w:rsidR="00587803" w:rsidRPr="00494FDA" w:rsidRDefault="00DF7347" w:rsidP="001B55C6">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sz w:val="24"/>
          <w:szCs w:val="24"/>
          <w:lang w:val="en-US"/>
        </w:rPr>
      </w:pPr>
      <w:r w:rsidRPr="00494FDA">
        <w:rPr>
          <w:rFonts w:asciiTheme="minorHAnsi" w:hAnsiTheme="minorHAnsi" w:cstheme="minorHAnsi"/>
          <w:sz w:val="24"/>
          <w:szCs w:val="24"/>
          <w:lang w:val="en-US"/>
        </w:rPr>
        <w:t xml:space="preserve">  </w:t>
      </w:r>
      <w:r w:rsidR="00587803" w:rsidRPr="00494FDA">
        <w:rPr>
          <w:rFonts w:asciiTheme="minorHAnsi" w:hAnsiTheme="minorHAnsi" w:cstheme="minorHAnsi"/>
          <w:sz w:val="24"/>
          <w:szCs w:val="24"/>
          <w:lang w:val="en-US"/>
        </w:rPr>
        <w:t>Budget Pressures, Inflation and Risk</w:t>
      </w:r>
    </w:p>
    <w:p w14:paraId="50B97397" w14:textId="6762DCC3" w:rsidR="00587803" w:rsidRPr="00494FDA" w:rsidRDefault="00587803" w:rsidP="001B55C6">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sz w:val="24"/>
          <w:szCs w:val="24"/>
          <w:lang w:val="en-US"/>
        </w:rPr>
      </w:pPr>
      <w:r w:rsidRPr="00494FDA">
        <w:rPr>
          <w:rFonts w:asciiTheme="minorHAnsi" w:hAnsiTheme="minorHAnsi" w:cstheme="minorHAnsi"/>
          <w:sz w:val="24"/>
          <w:szCs w:val="24"/>
          <w:lang w:val="en-US"/>
        </w:rPr>
        <w:t xml:space="preserve">The table below sets out the impact on the Council’s budget from demand and inflationary </w:t>
      </w:r>
      <w:r w:rsidR="007C6EC3" w:rsidRPr="00494FDA">
        <w:rPr>
          <w:rFonts w:asciiTheme="minorHAnsi" w:hAnsiTheme="minorHAnsi" w:cstheme="minorHAnsi"/>
          <w:sz w:val="24"/>
          <w:szCs w:val="24"/>
          <w:lang w:val="en-US"/>
        </w:rPr>
        <w:t>pressures, impact</w:t>
      </w:r>
      <w:r w:rsidRPr="00494FDA">
        <w:rPr>
          <w:rFonts w:asciiTheme="minorHAnsi" w:hAnsiTheme="minorHAnsi" w:cstheme="minorHAnsi"/>
          <w:sz w:val="24"/>
          <w:szCs w:val="24"/>
          <w:lang w:val="en-US"/>
        </w:rPr>
        <w:t xml:space="preserve"> on fees and charges income, and the risk allowance included in the revenue budget and MTFS for major contracts. </w:t>
      </w:r>
    </w:p>
    <w:p w14:paraId="75943687" w14:textId="77777777" w:rsidR="00587803" w:rsidRPr="00494FDA" w:rsidRDefault="00587803" w:rsidP="001B55C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sz w:val="24"/>
          <w:szCs w:val="24"/>
          <w:lang w:val="en-US"/>
        </w:rPr>
      </w:pPr>
    </w:p>
    <w:p w14:paraId="51FCCE9B" w14:textId="77777777" w:rsidR="00587803" w:rsidRPr="00494FDA" w:rsidRDefault="00587803" w:rsidP="0058780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4"/>
          <w:szCs w:val="24"/>
          <w:lang w:val="en-US"/>
        </w:rPr>
      </w:pPr>
      <w:r w:rsidRPr="00494FDA">
        <w:rPr>
          <w:rFonts w:asciiTheme="minorHAnsi" w:hAnsiTheme="minorHAnsi" w:cstheme="minorHAnsi"/>
          <w:noProof/>
          <w:sz w:val="24"/>
          <w:szCs w:val="24"/>
          <w:lang w:val="en-US"/>
        </w:rPr>
        <w:drawing>
          <wp:inline distT="0" distB="0" distL="0" distR="0" wp14:anchorId="4B146C9A" wp14:editId="57F7E599">
            <wp:extent cx="5727700" cy="3644265"/>
            <wp:effectExtent l="0" t="0" r="0" b="635"/>
            <wp:docPr id="9" name="Picture 9"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document&#10;&#10;AI-generated content may be incorrect."/>
                    <pic:cNvPicPr/>
                  </pic:nvPicPr>
                  <pic:blipFill>
                    <a:blip r:embed="rId14"/>
                    <a:stretch>
                      <a:fillRect/>
                    </a:stretch>
                  </pic:blipFill>
                  <pic:spPr>
                    <a:xfrm>
                      <a:off x="0" y="0"/>
                      <a:ext cx="5727700" cy="3644265"/>
                    </a:xfrm>
                    <a:prstGeom prst="rect">
                      <a:avLst/>
                    </a:prstGeom>
                  </pic:spPr>
                </pic:pic>
              </a:graphicData>
            </a:graphic>
          </wp:inline>
        </w:drawing>
      </w:r>
    </w:p>
    <w:p w14:paraId="6A8EE9FF" w14:textId="77777777" w:rsidR="00587803" w:rsidRPr="00494FDA" w:rsidRDefault="00DA5900" w:rsidP="00587803">
      <w:pPr>
        <w:rPr>
          <w:rFonts w:asciiTheme="minorHAnsi" w:eastAsia="Times New Roman" w:hAnsiTheme="minorHAnsi" w:cstheme="minorHAnsi"/>
          <w:sz w:val="24"/>
          <w:szCs w:val="24"/>
        </w:rPr>
      </w:pPr>
      <w:r>
        <w:rPr>
          <w:rFonts w:asciiTheme="minorHAnsi" w:eastAsia="Times New Roman" w:hAnsiTheme="minorHAnsi" w:cstheme="minorHAnsi"/>
          <w:noProof/>
          <w:sz w:val="24"/>
          <w:szCs w:val="24"/>
        </w:rPr>
        <w:pict w14:anchorId="67479A40">
          <v:rect id="_x0000_i1025" alt="" style="width:451pt;height:.05pt;mso-width-percent:0;mso-height-percent:0;mso-width-percent:0;mso-height-percent:0" o:hralign="center" o:hrstd="t" o:hr="t" fillcolor="#a0a0a0" stroked="f"/>
        </w:pict>
      </w:r>
    </w:p>
    <w:p w14:paraId="07B3C5BD" w14:textId="77777777" w:rsidR="00587803" w:rsidRPr="00494FDA" w:rsidRDefault="00587803" w:rsidP="00587803">
      <w:pPr>
        <w:spacing w:before="100" w:beforeAutospacing="1" w:after="100" w:afterAutospacing="1"/>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Phase 2 Publica Transition Planning</w:t>
      </w:r>
    </w:p>
    <w:p w14:paraId="16B59EEE" w14:textId="77777777" w:rsidR="00587803" w:rsidRPr="00494FDA" w:rsidRDefault="00587803" w:rsidP="00587803">
      <w:pPr>
        <w:numPr>
          <w:ilvl w:val="0"/>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MTFS assumes higher costs due to pension contributions and less service sharing.</w:t>
      </w:r>
    </w:p>
    <w:p w14:paraId="509EDDF0" w14:textId="77777777" w:rsidR="00587803" w:rsidRPr="00494FDA" w:rsidRDefault="00587803" w:rsidP="00587803">
      <w:pPr>
        <w:numPr>
          <w:ilvl w:val="0"/>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Cabinet/Council to review Phase 2 Transition Plan in March 2025.</w:t>
      </w:r>
    </w:p>
    <w:p w14:paraId="79B512FB" w14:textId="77777777" w:rsidR="00587803" w:rsidRPr="00494FDA" w:rsidRDefault="00587803" w:rsidP="00587803">
      <w:pPr>
        <w:numPr>
          <w:ilvl w:val="0"/>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Estimated cost increase:</w:t>
      </w:r>
      <w:r w:rsidRPr="00494FDA">
        <w:rPr>
          <w:rFonts w:asciiTheme="minorHAnsi" w:eastAsia="Times New Roman" w:hAnsiTheme="minorHAnsi" w:cstheme="minorHAnsi"/>
          <w:sz w:val="24"/>
          <w:szCs w:val="24"/>
        </w:rPr>
        <w:t> £300,000 per year for:</w:t>
      </w:r>
    </w:p>
    <w:p w14:paraId="32A61C5F" w14:textId="77777777" w:rsidR="00587803" w:rsidRPr="00494FDA" w:rsidRDefault="00587803" w:rsidP="00587803">
      <w:pPr>
        <w:numPr>
          <w:ilvl w:val="1"/>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Property &amp; Estates</w:t>
      </w:r>
    </w:p>
    <w:p w14:paraId="299B45A6" w14:textId="77777777" w:rsidR="00587803" w:rsidRPr="00494FDA" w:rsidRDefault="00587803" w:rsidP="00587803">
      <w:pPr>
        <w:numPr>
          <w:ilvl w:val="1"/>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Leisure Management</w:t>
      </w:r>
    </w:p>
    <w:p w14:paraId="44CBC2AD" w14:textId="77777777" w:rsidR="00587803" w:rsidRPr="00494FDA" w:rsidRDefault="00587803" w:rsidP="00587803">
      <w:pPr>
        <w:numPr>
          <w:ilvl w:val="1"/>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Waste &amp; Recycling (contract management)</w:t>
      </w:r>
    </w:p>
    <w:p w14:paraId="57F84ABA" w14:textId="77777777" w:rsidR="00587803" w:rsidRPr="00494FDA" w:rsidRDefault="00587803" w:rsidP="00DF7347">
      <w:pPr>
        <w:numPr>
          <w:ilvl w:val="1"/>
          <w:numId w:val="16"/>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Project &amp; Programme support</w:t>
      </w:r>
    </w:p>
    <w:p w14:paraId="6B57A047" w14:textId="77777777" w:rsidR="00587803" w:rsidRPr="00494FDA" w:rsidRDefault="00587803" w:rsidP="00DF7347">
      <w:pPr>
        <w:pStyle w:val="ListParagraph"/>
        <w:numPr>
          <w:ilvl w:val="0"/>
          <w:numId w:val="16"/>
        </w:numPr>
        <w:spacing w:after="0" w:line="240" w:lineRule="auto"/>
        <w:rPr>
          <w:rFonts w:asciiTheme="minorHAnsi" w:eastAsia="Times New Roman" w:hAnsiTheme="minorHAnsi" w:cstheme="minorHAnsi"/>
          <w:sz w:val="24"/>
          <w:szCs w:val="24"/>
        </w:rPr>
      </w:pPr>
      <w:r w:rsidRPr="00494FDA">
        <w:rPr>
          <w:rFonts w:asciiTheme="minorHAnsi" w:hAnsiTheme="minorHAnsi" w:cstheme="minorHAnsi"/>
          <w:sz w:val="24"/>
          <w:szCs w:val="24"/>
        </w:rPr>
        <w:t>Initially the transition costs were estimated at £200,000 for the transition.  Phase 1 has cost £1,100,000 and £150,000 per year enduring annual cost which is now £780,000. There are one off costs for redundancy of £300,000 for phase 1 and £300,000 for phase 2 (see in above table).</w:t>
      </w:r>
    </w:p>
    <w:p w14:paraId="1BACB46A" w14:textId="77777777" w:rsidR="00587803" w:rsidRPr="00494FDA" w:rsidRDefault="00587803" w:rsidP="007C6EC3">
      <w:pPr>
        <w:pStyle w:val="Heading3"/>
        <w:spacing w:before="0" w:after="0"/>
        <w:ind w:firstLine="720"/>
        <w:rPr>
          <w:rFonts w:asciiTheme="minorHAnsi" w:hAnsiTheme="minorHAnsi" w:cstheme="minorHAnsi"/>
          <w:color w:val="auto"/>
          <w:sz w:val="24"/>
          <w:szCs w:val="24"/>
        </w:rPr>
      </w:pPr>
      <w:r w:rsidRPr="00494FDA">
        <w:rPr>
          <w:rStyle w:val="Strong"/>
          <w:rFonts w:asciiTheme="minorHAnsi" w:hAnsiTheme="minorHAnsi" w:cstheme="minorHAnsi"/>
          <w:b w:val="0"/>
          <w:bCs w:val="0"/>
          <w:color w:val="auto"/>
          <w:sz w:val="24"/>
          <w:szCs w:val="24"/>
        </w:rPr>
        <w:t>Phase 2 Staffing and Cost Implications</w:t>
      </w:r>
    </w:p>
    <w:p w14:paraId="4B91FA48" w14:textId="77777777" w:rsidR="00587803" w:rsidRPr="00494FDA" w:rsidRDefault="00587803" w:rsidP="00DF7347">
      <w:pPr>
        <w:numPr>
          <w:ilvl w:val="0"/>
          <w:numId w:val="20"/>
        </w:numPr>
        <w:spacing w:after="0" w:line="240" w:lineRule="auto"/>
        <w:rPr>
          <w:rFonts w:asciiTheme="minorHAnsi" w:hAnsiTheme="minorHAnsi" w:cstheme="minorHAnsi"/>
          <w:sz w:val="24"/>
          <w:szCs w:val="24"/>
        </w:rPr>
      </w:pPr>
      <w:r w:rsidRPr="00494FDA">
        <w:rPr>
          <w:rStyle w:val="Strong"/>
          <w:rFonts w:asciiTheme="minorHAnsi" w:hAnsiTheme="minorHAnsi" w:cstheme="minorHAnsi"/>
          <w:sz w:val="24"/>
          <w:szCs w:val="24"/>
        </w:rPr>
        <w:t>Scope</w:t>
      </w:r>
      <w:r w:rsidRPr="00494FDA">
        <w:rPr>
          <w:rFonts w:asciiTheme="minorHAnsi" w:hAnsiTheme="minorHAnsi" w:cstheme="minorHAnsi"/>
          <w:sz w:val="24"/>
          <w:szCs w:val="24"/>
        </w:rPr>
        <w:t>: 60 roles identified; 10 posts will transfer from Publica to Cotswold District Council. 30 roles are fragmented.</w:t>
      </w:r>
    </w:p>
    <w:p w14:paraId="3A3B89B4" w14:textId="77777777" w:rsidR="00587803" w:rsidRPr="00494FDA" w:rsidRDefault="00587803" w:rsidP="00DF7347">
      <w:pPr>
        <w:numPr>
          <w:ilvl w:val="0"/>
          <w:numId w:val="20"/>
        </w:numPr>
        <w:spacing w:after="0" w:line="240" w:lineRule="auto"/>
        <w:rPr>
          <w:rFonts w:asciiTheme="minorHAnsi" w:hAnsiTheme="minorHAnsi" w:cstheme="minorHAnsi"/>
          <w:sz w:val="24"/>
          <w:szCs w:val="24"/>
        </w:rPr>
      </w:pPr>
      <w:r w:rsidRPr="00494FDA">
        <w:rPr>
          <w:rStyle w:val="Strong"/>
          <w:rFonts w:asciiTheme="minorHAnsi" w:hAnsiTheme="minorHAnsi" w:cstheme="minorHAnsi"/>
          <w:sz w:val="24"/>
          <w:szCs w:val="24"/>
        </w:rPr>
        <w:t>Cost Drivers</w:t>
      </w:r>
      <w:r w:rsidRPr="00494FDA">
        <w:rPr>
          <w:rFonts w:asciiTheme="minorHAnsi" w:hAnsiTheme="minorHAnsi" w:cstheme="minorHAnsi"/>
          <w:sz w:val="24"/>
          <w:szCs w:val="24"/>
        </w:rPr>
        <w:t>:</w:t>
      </w:r>
    </w:p>
    <w:p w14:paraId="191E874C" w14:textId="77777777" w:rsidR="00587803" w:rsidRPr="00494FDA" w:rsidRDefault="00587803" w:rsidP="00DF7347">
      <w:pPr>
        <w:numPr>
          <w:ilvl w:val="1"/>
          <w:numId w:val="20"/>
        </w:numPr>
        <w:spacing w:after="0" w:line="240" w:lineRule="auto"/>
        <w:rPr>
          <w:rFonts w:asciiTheme="minorHAnsi" w:hAnsiTheme="minorHAnsi" w:cstheme="minorHAnsi"/>
          <w:sz w:val="24"/>
          <w:szCs w:val="24"/>
        </w:rPr>
      </w:pPr>
      <w:r w:rsidRPr="00494FDA">
        <w:rPr>
          <w:rFonts w:asciiTheme="minorHAnsi" w:hAnsiTheme="minorHAnsi" w:cstheme="minorHAnsi"/>
          <w:sz w:val="24"/>
          <w:szCs w:val="24"/>
        </w:rPr>
        <w:t>New service structures reflect less role-sharing due to 'sovereign' council arrangements.</w:t>
      </w:r>
    </w:p>
    <w:p w14:paraId="43393E55" w14:textId="77777777" w:rsidR="00587803" w:rsidRPr="00494FDA" w:rsidRDefault="00587803" w:rsidP="00DF7347">
      <w:pPr>
        <w:numPr>
          <w:ilvl w:val="1"/>
          <w:numId w:val="20"/>
        </w:numPr>
        <w:spacing w:after="0" w:line="240" w:lineRule="auto"/>
        <w:rPr>
          <w:rFonts w:asciiTheme="minorHAnsi" w:hAnsiTheme="minorHAnsi" w:cstheme="minorHAnsi"/>
          <w:sz w:val="24"/>
          <w:szCs w:val="24"/>
        </w:rPr>
      </w:pPr>
      <w:r w:rsidRPr="00494FDA">
        <w:rPr>
          <w:rFonts w:asciiTheme="minorHAnsi" w:hAnsiTheme="minorHAnsi" w:cstheme="minorHAnsi"/>
          <w:sz w:val="24"/>
          <w:szCs w:val="24"/>
        </w:rPr>
        <w:lastRenderedPageBreak/>
        <w:t>Transferring staff become eligible for the Local Government Pension Scheme (LGPS), increasing employer contributions from 5% (Royal London) to 20.7%.</w:t>
      </w:r>
    </w:p>
    <w:p w14:paraId="061926E9" w14:textId="77777777" w:rsidR="00587803" w:rsidRPr="00494FDA" w:rsidRDefault="00587803" w:rsidP="00DF7347">
      <w:pPr>
        <w:numPr>
          <w:ilvl w:val="1"/>
          <w:numId w:val="20"/>
        </w:numPr>
        <w:spacing w:after="0" w:line="240" w:lineRule="auto"/>
        <w:rPr>
          <w:rFonts w:asciiTheme="minorHAnsi" w:hAnsiTheme="minorHAnsi" w:cstheme="minorHAnsi"/>
          <w:sz w:val="24"/>
          <w:szCs w:val="24"/>
        </w:rPr>
      </w:pPr>
      <w:r w:rsidRPr="00494FDA">
        <w:rPr>
          <w:rFonts w:asciiTheme="minorHAnsi" w:hAnsiTheme="minorHAnsi" w:cstheme="minorHAnsi"/>
          <w:sz w:val="24"/>
          <w:szCs w:val="24"/>
        </w:rPr>
        <w:t>Assumes no opt-outs from LGPS, though actual opt-out rates are expected to be low.</w:t>
      </w:r>
    </w:p>
    <w:p w14:paraId="0DF67EEE" w14:textId="77777777" w:rsidR="00587803" w:rsidRPr="00494FDA" w:rsidRDefault="00587803" w:rsidP="00DF7347">
      <w:pPr>
        <w:numPr>
          <w:ilvl w:val="0"/>
          <w:numId w:val="20"/>
        </w:numPr>
        <w:spacing w:after="0" w:line="240" w:lineRule="auto"/>
        <w:rPr>
          <w:rFonts w:asciiTheme="minorHAnsi" w:hAnsiTheme="minorHAnsi" w:cstheme="minorHAnsi"/>
          <w:sz w:val="24"/>
          <w:szCs w:val="24"/>
        </w:rPr>
      </w:pPr>
      <w:r w:rsidRPr="00494FDA">
        <w:rPr>
          <w:rStyle w:val="Strong"/>
          <w:rFonts w:asciiTheme="minorHAnsi" w:hAnsiTheme="minorHAnsi" w:cstheme="minorHAnsi"/>
          <w:sz w:val="24"/>
          <w:szCs w:val="24"/>
        </w:rPr>
        <w:t>At-Risk Roles</w:t>
      </w:r>
      <w:r w:rsidRPr="00494FDA">
        <w:rPr>
          <w:rFonts w:asciiTheme="minorHAnsi" w:hAnsiTheme="minorHAnsi" w:cstheme="minorHAnsi"/>
          <w:sz w:val="24"/>
          <w:szCs w:val="24"/>
        </w:rPr>
        <w:t>: A small number of posts are at risk, with estimated costs for redundancy and pension strain included.</w:t>
      </w:r>
    </w:p>
    <w:p w14:paraId="1F4D26C6" w14:textId="77777777" w:rsidR="00587803" w:rsidRPr="00494FDA" w:rsidRDefault="00587803" w:rsidP="000B0C87">
      <w:pPr>
        <w:pStyle w:val="Heading3"/>
        <w:spacing w:before="0" w:after="0"/>
        <w:ind w:firstLine="720"/>
        <w:rPr>
          <w:rStyle w:val="Strong"/>
          <w:rFonts w:asciiTheme="minorHAnsi" w:hAnsiTheme="minorHAnsi" w:cstheme="minorHAnsi"/>
          <w:b w:val="0"/>
          <w:bCs w:val="0"/>
          <w:color w:val="auto"/>
          <w:sz w:val="24"/>
          <w:szCs w:val="24"/>
        </w:rPr>
      </w:pPr>
      <w:r w:rsidRPr="00494FDA">
        <w:rPr>
          <w:rStyle w:val="Strong"/>
          <w:rFonts w:asciiTheme="minorHAnsi" w:hAnsiTheme="minorHAnsi" w:cstheme="minorHAnsi"/>
          <w:b w:val="0"/>
          <w:bCs w:val="0"/>
          <w:color w:val="auto"/>
          <w:sz w:val="24"/>
          <w:szCs w:val="24"/>
        </w:rPr>
        <w:t>One-Off Costs</w:t>
      </w:r>
    </w:p>
    <w:p w14:paraId="6DD53319" w14:textId="5F2C7A0F" w:rsidR="00587803" w:rsidRPr="00494FDA" w:rsidRDefault="00587803" w:rsidP="007C6EC3">
      <w:pPr>
        <w:pStyle w:val="ListParagraph"/>
        <w:numPr>
          <w:ilvl w:val="0"/>
          <w:numId w:val="22"/>
        </w:numPr>
        <w:rPr>
          <w:rFonts w:asciiTheme="minorHAnsi" w:hAnsiTheme="minorHAnsi" w:cstheme="minorHAnsi"/>
          <w:sz w:val="24"/>
          <w:szCs w:val="24"/>
        </w:rPr>
      </w:pPr>
      <w:r w:rsidRPr="00494FDA">
        <w:rPr>
          <w:rFonts w:asciiTheme="minorHAnsi" w:hAnsiTheme="minorHAnsi" w:cstheme="minorHAnsi"/>
          <w:sz w:val="24"/>
          <w:szCs w:val="24"/>
        </w:rPr>
        <w:t>£225,000 of £500,000 transition funding (2025/26 Budget) allocated for Phase 2 support.</w:t>
      </w:r>
    </w:p>
    <w:p w14:paraId="271636A0" w14:textId="5FE5EA4F" w:rsidR="00587803" w:rsidRPr="00494FDA" w:rsidRDefault="007C6EC3" w:rsidP="007C6EC3">
      <w:pPr>
        <w:pStyle w:val="ListParagraph"/>
        <w:numPr>
          <w:ilvl w:val="0"/>
          <w:numId w:val="22"/>
        </w:numPr>
        <w:rPr>
          <w:rFonts w:asciiTheme="minorHAnsi" w:hAnsiTheme="minorHAnsi" w:cstheme="minorHAnsi"/>
          <w:sz w:val="24"/>
          <w:szCs w:val="24"/>
        </w:rPr>
      </w:pPr>
      <w:r w:rsidRPr="00494FDA">
        <w:rPr>
          <w:rFonts w:asciiTheme="minorHAnsi" w:hAnsiTheme="minorHAnsi" w:cstheme="minorHAnsi"/>
          <w:sz w:val="24"/>
          <w:szCs w:val="24"/>
        </w:rPr>
        <w:t xml:space="preserve"> </w:t>
      </w:r>
      <w:r w:rsidR="00587803" w:rsidRPr="00494FDA">
        <w:rPr>
          <w:rFonts w:asciiTheme="minorHAnsi" w:hAnsiTheme="minorHAnsi" w:cstheme="minorHAnsi"/>
          <w:sz w:val="24"/>
          <w:szCs w:val="24"/>
        </w:rPr>
        <w:t>£300,000 estimated for redundancy and pension strain, to be funded from one-off reserves.</w:t>
      </w:r>
    </w:p>
    <w:p w14:paraId="1A3A6B5F" w14:textId="741C7F93" w:rsidR="00587803" w:rsidRPr="00494FDA" w:rsidRDefault="00587803" w:rsidP="00DF7347">
      <w:pPr>
        <w:spacing w:after="0"/>
        <w:rPr>
          <w:rFonts w:asciiTheme="minorHAnsi" w:hAnsiTheme="minorHAnsi" w:cstheme="minorHAnsi"/>
          <w:sz w:val="24"/>
          <w:szCs w:val="24"/>
        </w:rPr>
      </w:pPr>
      <w:r w:rsidRPr="00494FDA">
        <w:rPr>
          <w:rFonts w:asciiTheme="minorHAnsi" w:eastAsia="Times New Roman" w:hAnsiTheme="minorHAnsi" w:cstheme="minorHAnsi"/>
          <w:sz w:val="24"/>
          <w:szCs w:val="24"/>
        </w:rPr>
        <w:t xml:space="preserve">As set out in 2025/26 Revenue Budget, Capital Programme and </w:t>
      </w:r>
      <w:r w:rsidR="000462F6" w:rsidRPr="00494FDA">
        <w:rPr>
          <w:rFonts w:asciiTheme="minorHAnsi" w:eastAsia="Times New Roman" w:hAnsiTheme="minorHAnsi" w:cstheme="minorHAnsi"/>
          <w:sz w:val="24"/>
          <w:szCs w:val="24"/>
        </w:rPr>
        <w:t>Medium-Term</w:t>
      </w:r>
      <w:r w:rsidRPr="00494FDA">
        <w:rPr>
          <w:rFonts w:asciiTheme="minorHAnsi" w:eastAsia="Times New Roman" w:hAnsiTheme="minorHAnsi" w:cstheme="minorHAnsi"/>
          <w:sz w:val="24"/>
          <w:szCs w:val="24"/>
        </w:rPr>
        <w:t xml:space="preserve"> Financial Strategy report approved by Council on 24 February 2025</w:t>
      </w:r>
    </w:p>
    <w:p w14:paraId="4E35EDC8" w14:textId="77777777" w:rsidR="00587803" w:rsidRPr="00494FDA" w:rsidRDefault="00DA5900" w:rsidP="00DF7347">
      <w:pPr>
        <w:pStyle w:val="ListParagraph"/>
        <w:spacing w:after="0"/>
        <w:ind w:left="0"/>
        <w:rPr>
          <w:rFonts w:asciiTheme="minorHAnsi" w:eastAsia="Times New Roman" w:hAnsiTheme="minorHAnsi" w:cstheme="minorHAnsi"/>
          <w:sz w:val="24"/>
          <w:szCs w:val="24"/>
        </w:rPr>
      </w:pPr>
      <w:r>
        <w:rPr>
          <w:rFonts w:asciiTheme="minorHAnsi" w:eastAsia="Times New Roman" w:hAnsiTheme="minorHAnsi" w:cstheme="minorHAnsi"/>
          <w:noProof/>
          <w:sz w:val="24"/>
          <w:szCs w:val="24"/>
        </w:rPr>
        <w:pict w14:anchorId="40F57885">
          <v:rect id="_x0000_i1026" alt="" style="width:323.35pt;height:.05pt;mso-width-percent:0;mso-height-percent:0;mso-width-percent:0;mso-height-percent:0" o:hrpct="717" o:hralign="center" o:hrstd="t" o:hr="t" fillcolor="#a0a0a0" stroked="f"/>
        </w:pict>
      </w:r>
    </w:p>
    <w:p w14:paraId="05EFFC6F" w14:textId="77777777" w:rsidR="00587803" w:rsidRPr="00494FDA" w:rsidRDefault="00587803" w:rsidP="00587803">
      <w:pPr>
        <w:spacing w:before="100" w:beforeAutospacing="1" w:after="100" w:afterAutospacing="1"/>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Additional Strategic Roles (to support transformation)</w:t>
      </w:r>
    </w:p>
    <w:p w14:paraId="62B3DB94" w14:textId="77777777" w:rsidR="00587803" w:rsidRPr="00494FDA" w:rsidRDefault="00587803" w:rsidP="00587803">
      <w:pPr>
        <w:numPr>
          <w:ilvl w:val="0"/>
          <w:numId w:val="17"/>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Funded from reserves or designated streams:</w:t>
      </w:r>
    </w:p>
    <w:p w14:paraId="28FBB1E1" w14:textId="77777777" w:rsidR="00587803" w:rsidRPr="00494FDA" w:rsidRDefault="00587803" w:rsidP="00587803">
      <w:pPr>
        <w:numPr>
          <w:ilvl w:val="1"/>
          <w:numId w:val="17"/>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Head of Organisational Development and People</w:t>
      </w:r>
      <w:r w:rsidRPr="00494FDA">
        <w:rPr>
          <w:rFonts w:asciiTheme="minorHAnsi" w:eastAsia="Times New Roman" w:hAnsiTheme="minorHAnsi" w:cstheme="minorHAnsi"/>
          <w:sz w:val="24"/>
          <w:szCs w:val="24"/>
        </w:rPr>
        <w:t> (Growth, revenue budget)</w:t>
      </w:r>
    </w:p>
    <w:p w14:paraId="5AE3DAE8" w14:textId="77777777" w:rsidR="00587803" w:rsidRPr="00494FDA" w:rsidRDefault="00587803" w:rsidP="00587803">
      <w:pPr>
        <w:numPr>
          <w:ilvl w:val="1"/>
          <w:numId w:val="17"/>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Transformation Lead</w:t>
      </w:r>
      <w:r w:rsidRPr="00494FDA">
        <w:rPr>
          <w:rFonts w:asciiTheme="minorHAnsi" w:eastAsia="Times New Roman" w:hAnsiTheme="minorHAnsi" w:cstheme="minorHAnsi"/>
          <w:sz w:val="24"/>
          <w:szCs w:val="24"/>
        </w:rPr>
        <w:t> (Reserve)</w:t>
      </w:r>
    </w:p>
    <w:p w14:paraId="7251CBC6" w14:textId="77777777" w:rsidR="00587803" w:rsidRPr="00494FDA" w:rsidRDefault="00587803" w:rsidP="00587803">
      <w:pPr>
        <w:numPr>
          <w:ilvl w:val="1"/>
          <w:numId w:val="17"/>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Transformation Support – Project Management</w:t>
      </w:r>
      <w:r w:rsidRPr="00494FDA">
        <w:rPr>
          <w:rFonts w:asciiTheme="minorHAnsi" w:eastAsia="Times New Roman" w:hAnsiTheme="minorHAnsi" w:cstheme="minorHAnsi"/>
          <w:sz w:val="24"/>
          <w:szCs w:val="24"/>
        </w:rPr>
        <w:t> (Reserve)</w:t>
      </w:r>
    </w:p>
    <w:p w14:paraId="47034E6F" w14:textId="77777777" w:rsidR="00587803" w:rsidRPr="00494FDA" w:rsidRDefault="00587803" w:rsidP="00587803">
      <w:pPr>
        <w:numPr>
          <w:ilvl w:val="1"/>
          <w:numId w:val="17"/>
        </w:numPr>
        <w:spacing w:before="100" w:beforeAutospacing="1" w:after="100" w:afterAutospacing="1"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Strategic Housing Support</w:t>
      </w:r>
      <w:r w:rsidRPr="00494FDA">
        <w:rPr>
          <w:rFonts w:asciiTheme="minorHAnsi" w:eastAsia="Times New Roman" w:hAnsiTheme="minorHAnsi" w:cstheme="minorHAnsi"/>
          <w:sz w:val="24"/>
          <w:szCs w:val="24"/>
        </w:rPr>
        <w:t> (Council Tax Second Homes Premium)</w:t>
      </w:r>
    </w:p>
    <w:p w14:paraId="64E4DA8E" w14:textId="77777777" w:rsidR="00587803" w:rsidRPr="00494FDA" w:rsidRDefault="00587803" w:rsidP="00587803">
      <w:pPr>
        <w:spacing w:before="100" w:beforeAutospacing="1" w:after="100" w:afterAutospacing="1"/>
        <w:rPr>
          <w:rFonts w:asciiTheme="minorHAnsi" w:eastAsia="Times New Roman" w:hAnsiTheme="minorHAnsi" w:cstheme="minorHAnsi"/>
          <w:sz w:val="24"/>
          <w:szCs w:val="24"/>
        </w:rPr>
      </w:pPr>
      <w:r w:rsidRPr="00494FDA">
        <w:rPr>
          <w:rFonts w:asciiTheme="minorHAnsi" w:hAnsiTheme="minorHAnsi" w:cstheme="minorHAnsi"/>
          <w:noProof/>
          <w:sz w:val="24"/>
          <w:szCs w:val="24"/>
        </w:rPr>
        <w:drawing>
          <wp:inline distT="0" distB="0" distL="0" distR="0" wp14:anchorId="676CF2B7" wp14:editId="336FA729">
            <wp:extent cx="5727700" cy="2446655"/>
            <wp:effectExtent l="0" t="0" r="6350" b="0"/>
            <wp:docPr id="1"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document&#10;&#10;AI-generated content may be incorrect."/>
                    <pic:cNvPicPr/>
                  </pic:nvPicPr>
                  <pic:blipFill>
                    <a:blip r:embed="rId15"/>
                    <a:stretch>
                      <a:fillRect/>
                    </a:stretch>
                  </pic:blipFill>
                  <pic:spPr>
                    <a:xfrm>
                      <a:off x="0" y="0"/>
                      <a:ext cx="5727700" cy="2446655"/>
                    </a:xfrm>
                    <a:prstGeom prst="rect">
                      <a:avLst/>
                    </a:prstGeom>
                  </pic:spPr>
                </pic:pic>
              </a:graphicData>
            </a:graphic>
          </wp:inline>
        </w:drawing>
      </w:r>
    </w:p>
    <w:p w14:paraId="3AA15872" w14:textId="77777777" w:rsidR="00587803" w:rsidRPr="00494FDA" w:rsidRDefault="00587803" w:rsidP="00587803">
      <w:pPr>
        <w:spacing w:before="100" w:beforeAutospacing="1" w:after="0"/>
        <w:outlineLvl w:val="2"/>
        <w:rPr>
          <w:rFonts w:asciiTheme="minorHAnsi" w:eastAsia="Times New Roman" w:hAnsiTheme="minorHAnsi" w:cstheme="minorHAnsi"/>
          <w:b/>
          <w:bCs/>
          <w:sz w:val="24"/>
          <w:szCs w:val="24"/>
        </w:rPr>
      </w:pPr>
      <w:r w:rsidRPr="00494FDA">
        <w:rPr>
          <w:rFonts w:asciiTheme="minorHAnsi" w:eastAsia="Times New Roman" w:hAnsiTheme="minorHAnsi" w:cstheme="minorHAnsi"/>
          <w:b/>
          <w:bCs/>
          <w:sz w:val="24"/>
          <w:szCs w:val="24"/>
        </w:rPr>
        <w:t>Balanced Budget Requirement &amp; MTFS Outlook</w:t>
      </w:r>
    </w:p>
    <w:p w14:paraId="5ACAE59A" w14:textId="77777777" w:rsidR="00587803" w:rsidRPr="00494FDA" w:rsidRDefault="00587803" w:rsidP="00587803">
      <w:pPr>
        <w:numPr>
          <w:ilvl w:val="0"/>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The Council is </w:t>
      </w:r>
      <w:r w:rsidRPr="00494FDA">
        <w:rPr>
          <w:rFonts w:asciiTheme="minorHAnsi" w:eastAsia="Times New Roman" w:hAnsiTheme="minorHAnsi" w:cstheme="minorHAnsi"/>
          <w:b/>
          <w:bCs/>
          <w:sz w:val="24"/>
          <w:szCs w:val="24"/>
        </w:rPr>
        <w:t>legally required</w:t>
      </w:r>
      <w:r w:rsidRPr="00494FDA">
        <w:rPr>
          <w:rFonts w:asciiTheme="minorHAnsi" w:eastAsia="Times New Roman" w:hAnsiTheme="minorHAnsi" w:cstheme="minorHAnsi"/>
          <w:sz w:val="24"/>
          <w:szCs w:val="24"/>
        </w:rPr>
        <w:t> to set a </w:t>
      </w:r>
      <w:r w:rsidRPr="00494FDA">
        <w:rPr>
          <w:rFonts w:asciiTheme="minorHAnsi" w:eastAsia="Times New Roman" w:hAnsiTheme="minorHAnsi" w:cstheme="minorHAnsi"/>
          <w:b/>
          <w:bCs/>
          <w:sz w:val="24"/>
          <w:szCs w:val="24"/>
        </w:rPr>
        <w:t>balanced budget</w:t>
      </w:r>
      <w:r w:rsidRPr="00494FDA">
        <w:rPr>
          <w:rFonts w:asciiTheme="minorHAnsi" w:eastAsia="Times New Roman" w:hAnsiTheme="minorHAnsi" w:cstheme="minorHAnsi"/>
          <w:sz w:val="24"/>
          <w:szCs w:val="24"/>
        </w:rPr>
        <w:t>.</w:t>
      </w:r>
    </w:p>
    <w:p w14:paraId="34D73D22" w14:textId="77777777" w:rsidR="00587803" w:rsidRPr="00494FDA" w:rsidRDefault="00587803" w:rsidP="00587803">
      <w:pPr>
        <w:numPr>
          <w:ilvl w:val="0"/>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For </w:t>
      </w:r>
      <w:r w:rsidRPr="00494FDA">
        <w:rPr>
          <w:rFonts w:asciiTheme="minorHAnsi" w:eastAsia="Times New Roman" w:hAnsiTheme="minorHAnsi" w:cstheme="minorHAnsi"/>
          <w:b/>
          <w:bCs/>
          <w:sz w:val="24"/>
          <w:szCs w:val="24"/>
        </w:rPr>
        <w:t>2025/26</w:t>
      </w:r>
      <w:r w:rsidRPr="00494FDA">
        <w:rPr>
          <w:rFonts w:asciiTheme="minorHAnsi" w:eastAsia="Times New Roman" w:hAnsiTheme="minorHAnsi" w:cstheme="minorHAnsi"/>
          <w:sz w:val="24"/>
          <w:szCs w:val="24"/>
        </w:rPr>
        <w:t>, a balanced budget is achieved, with a </w:t>
      </w:r>
      <w:r w:rsidRPr="00494FDA">
        <w:rPr>
          <w:rFonts w:asciiTheme="minorHAnsi" w:eastAsia="Times New Roman" w:hAnsiTheme="minorHAnsi" w:cstheme="minorHAnsi"/>
          <w:b/>
          <w:bCs/>
          <w:sz w:val="24"/>
          <w:szCs w:val="24"/>
        </w:rPr>
        <w:t>surplus transferred to the Financial Resilience Reserve</w:t>
      </w:r>
      <w:r w:rsidRPr="00494FDA">
        <w:rPr>
          <w:rFonts w:asciiTheme="minorHAnsi" w:eastAsia="Times New Roman" w:hAnsiTheme="minorHAnsi" w:cstheme="minorHAnsi"/>
          <w:sz w:val="24"/>
          <w:szCs w:val="24"/>
        </w:rPr>
        <w:t>.</w:t>
      </w:r>
    </w:p>
    <w:p w14:paraId="40510251" w14:textId="77777777" w:rsidR="00587803" w:rsidRPr="00494FDA" w:rsidRDefault="00587803" w:rsidP="00587803">
      <w:pPr>
        <w:numPr>
          <w:ilvl w:val="0"/>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Future projected budget gaps (unmitigated):</w:t>
      </w:r>
    </w:p>
    <w:p w14:paraId="7ED2A368" w14:textId="77777777" w:rsidR="00587803" w:rsidRPr="00494FDA" w:rsidRDefault="00587803" w:rsidP="00587803">
      <w:pPr>
        <w:numPr>
          <w:ilvl w:val="1"/>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2026/27:</w:t>
      </w:r>
      <w:r w:rsidRPr="00494FDA">
        <w:rPr>
          <w:rFonts w:asciiTheme="minorHAnsi" w:eastAsia="Times New Roman" w:hAnsiTheme="minorHAnsi" w:cstheme="minorHAnsi"/>
          <w:sz w:val="24"/>
          <w:szCs w:val="24"/>
        </w:rPr>
        <w:t> £1,589,000</w:t>
      </w:r>
    </w:p>
    <w:p w14:paraId="71D3BFA5" w14:textId="77777777" w:rsidR="00587803" w:rsidRPr="00494FDA" w:rsidRDefault="00587803" w:rsidP="00587803">
      <w:pPr>
        <w:numPr>
          <w:ilvl w:val="1"/>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2027/28:</w:t>
      </w:r>
      <w:r w:rsidRPr="00494FDA">
        <w:rPr>
          <w:rFonts w:asciiTheme="minorHAnsi" w:eastAsia="Times New Roman" w:hAnsiTheme="minorHAnsi" w:cstheme="minorHAnsi"/>
          <w:sz w:val="24"/>
          <w:szCs w:val="24"/>
        </w:rPr>
        <w:t> £4,879,000</w:t>
      </w:r>
    </w:p>
    <w:p w14:paraId="636C0850" w14:textId="77777777" w:rsidR="00587803" w:rsidRPr="00494FDA" w:rsidRDefault="00587803" w:rsidP="00587803">
      <w:pPr>
        <w:numPr>
          <w:ilvl w:val="1"/>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b/>
          <w:bCs/>
          <w:sz w:val="24"/>
          <w:szCs w:val="24"/>
        </w:rPr>
        <w:t>2028/29:</w:t>
      </w:r>
      <w:r w:rsidRPr="00494FDA">
        <w:rPr>
          <w:rFonts w:asciiTheme="minorHAnsi" w:eastAsia="Times New Roman" w:hAnsiTheme="minorHAnsi" w:cstheme="minorHAnsi"/>
          <w:sz w:val="24"/>
          <w:szCs w:val="24"/>
        </w:rPr>
        <w:t> £6,282,000</w:t>
      </w:r>
    </w:p>
    <w:p w14:paraId="4287CA24" w14:textId="77777777" w:rsidR="00587803" w:rsidRPr="00494FDA" w:rsidRDefault="00587803" w:rsidP="00587803">
      <w:pPr>
        <w:numPr>
          <w:ilvl w:val="0"/>
          <w:numId w:val="18"/>
        </w:numPr>
        <w:spacing w:before="100" w:beforeAutospacing="1" w:after="0" w:line="240" w:lineRule="auto"/>
        <w:rPr>
          <w:rFonts w:asciiTheme="minorHAnsi" w:eastAsia="Times New Roman" w:hAnsiTheme="minorHAnsi" w:cstheme="minorHAnsi"/>
          <w:sz w:val="24"/>
          <w:szCs w:val="24"/>
        </w:rPr>
      </w:pPr>
      <w:r w:rsidRPr="00494FDA">
        <w:rPr>
          <w:rFonts w:asciiTheme="minorHAnsi" w:eastAsia="Times New Roman" w:hAnsiTheme="minorHAnsi" w:cstheme="minorHAnsi"/>
          <w:sz w:val="24"/>
          <w:szCs w:val="24"/>
        </w:rPr>
        <w:t>These projections </w:t>
      </w:r>
      <w:r w:rsidRPr="00494FDA">
        <w:rPr>
          <w:rFonts w:asciiTheme="minorHAnsi" w:eastAsia="Times New Roman" w:hAnsiTheme="minorHAnsi" w:cstheme="minorHAnsi"/>
          <w:b/>
          <w:bCs/>
          <w:sz w:val="24"/>
          <w:szCs w:val="24"/>
        </w:rPr>
        <w:t>do not include</w:t>
      </w:r>
      <w:r w:rsidRPr="00494FDA">
        <w:rPr>
          <w:rFonts w:asciiTheme="minorHAnsi" w:eastAsia="Times New Roman" w:hAnsiTheme="minorHAnsi" w:cstheme="minorHAnsi"/>
          <w:sz w:val="24"/>
          <w:szCs w:val="24"/>
        </w:rPr>
        <w:t> any savings or cost reduction strategies yet to be identified.</w:t>
      </w:r>
    </w:p>
    <w:p w14:paraId="6E62A230" w14:textId="77777777" w:rsidR="00587803" w:rsidRPr="00494FDA" w:rsidRDefault="00587803" w:rsidP="00587803">
      <w:pPr>
        <w:pStyle w:val="p1"/>
        <w:rPr>
          <w:rFonts w:asciiTheme="minorHAnsi" w:hAnsiTheme="minorHAnsi" w:cstheme="minorHAnsi"/>
          <w:color w:val="auto"/>
          <w:sz w:val="24"/>
          <w:szCs w:val="24"/>
        </w:rPr>
      </w:pPr>
      <w:r w:rsidRPr="00494FDA">
        <w:rPr>
          <w:rFonts w:asciiTheme="minorHAnsi" w:hAnsiTheme="minorHAnsi" w:cstheme="minorHAnsi"/>
          <w:color w:val="auto"/>
          <w:sz w:val="24"/>
          <w:szCs w:val="24"/>
        </w:rPr>
        <w:t>The February 2024/25 MTFS did not include any budget provision for Phase 1, or any subsequent phase associated with the transfer of services from Publica to the Council.</w:t>
      </w:r>
    </w:p>
    <w:p w14:paraId="58F506D8" w14:textId="77777777" w:rsidR="00587803" w:rsidRPr="00494FDA" w:rsidRDefault="00587803" w:rsidP="00587803">
      <w:pPr>
        <w:pStyle w:val="p1"/>
        <w:rPr>
          <w:rFonts w:asciiTheme="minorHAnsi" w:hAnsiTheme="minorHAnsi" w:cstheme="minorHAnsi"/>
          <w:color w:val="auto"/>
          <w:sz w:val="24"/>
          <w:szCs w:val="24"/>
        </w:rPr>
      </w:pPr>
    </w:p>
    <w:p w14:paraId="03626494" w14:textId="77777777" w:rsidR="006E6286" w:rsidRPr="00494FDA" w:rsidRDefault="006E6286" w:rsidP="00587803">
      <w:pPr>
        <w:spacing w:after="0"/>
        <w:rPr>
          <w:rFonts w:asciiTheme="minorHAnsi" w:hAnsiTheme="minorHAnsi" w:cstheme="minorHAnsi"/>
          <w:sz w:val="24"/>
          <w:szCs w:val="24"/>
        </w:rPr>
      </w:pPr>
    </w:p>
    <w:sectPr w:rsidR="006E6286" w:rsidRPr="00494FDA" w:rsidSect="00AA28B2">
      <w:pgSz w:w="11906" w:h="16838"/>
      <w:pgMar w:top="432" w:right="1440" w:bottom="562" w:left="1440"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BF140" w14:textId="77777777" w:rsidR="0039001A" w:rsidRDefault="0039001A" w:rsidP="00DE5669">
      <w:pPr>
        <w:spacing w:after="0" w:line="240" w:lineRule="auto"/>
      </w:pPr>
      <w:r>
        <w:separator/>
      </w:r>
    </w:p>
  </w:endnote>
  <w:endnote w:type="continuationSeparator" w:id="0">
    <w:p w14:paraId="1AAB5134" w14:textId="77777777" w:rsidR="0039001A" w:rsidRDefault="0039001A" w:rsidP="00D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935E" w14:textId="77777777" w:rsidR="0039001A" w:rsidRDefault="0039001A" w:rsidP="00DE5669">
      <w:pPr>
        <w:spacing w:after="0" w:line="240" w:lineRule="auto"/>
      </w:pPr>
      <w:r>
        <w:separator/>
      </w:r>
    </w:p>
  </w:footnote>
  <w:footnote w:type="continuationSeparator" w:id="0">
    <w:p w14:paraId="2048BB2F" w14:textId="77777777" w:rsidR="0039001A" w:rsidRDefault="0039001A" w:rsidP="00DE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4B1C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532015" o:spid="_x0000_i1025" type="#_x0000_t75" alt="💥" style="width:23.75pt;height:23.75pt;visibility:visible;mso-wrap-style:square">
            <v:imagedata r:id="rId1" o:title="💥"/>
          </v:shape>
        </w:pict>
      </mc:Choice>
      <mc:Fallback>
        <w:drawing>
          <wp:inline distT="0" distB="0" distL="0" distR="0" wp14:anchorId="561BCD25" wp14:editId="0399E900">
            <wp:extent cx="301625" cy="301625"/>
            <wp:effectExtent l="0" t="0" r="0" b="0"/>
            <wp:docPr id="319532015" name="Picture 3195320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mc:Fallback>
    </mc:AlternateContent>
  </w:numPicBullet>
  <w:abstractNum w:abstractNumId="0" w15:restartNumberingAfterBreak="0">
    <w:nsid w:val="06675458"/>
    <w:multiLevelType w:val="hybridMultilevel"/>
    <w:tmpl w:val="F80C97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E55F71"/>
    <w:multiLevelType w:val="multilevel"/>
    <w:tmpl w:val="76E2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1085"/>
    <w:multiLevelType w:val="hybridMultilevel"/>
    <w:tmpl w:val="C9EAA3EA"/>
    <w:lvl w:ilvl="0" w:tplc="D46CC156">
      <w:start w:val="1"/>
      <w:numFmt w:val="bullet"/>
      <w:lvlText w:val=""/>
      <w:lvlPicBulletId w:val="0"/>
      <w:lvlJc w:val="left"/>
      <w:pPr>
        <w:tabs>
          <w:tab w:val="num" w:pos="720"/>
        </w:tabs>
        <w:ind w:left="720" w:hanging="360"/>
      </w:pPr>
      <w:rPr>
        <w:rFonts w:ascii="Symbol" w:hAnsi="Symbol" w:hint="default"/>
      </w:rPr>
    </w:lvl>
    <w:lvl w:ilvl="1" w:tplc="93500658" w:tentative="1">
      <w:start w:val="1"/>
      <w:numFmt w:val="bullet"/>
      <w:lvlText w:val=""/>
      <w:lvlJc w:val="left"/>
      <w:pPr>
        <w:tabs>
          <w:tab w:val="num" w:pos="1440"/>
        </w:tabs>
        <w:ind w:left="1440" w:hanging="360"/>
      </w:pPr>
      <w:rPr>
        <w:rFonts w:ascii="Symbol" w:hAnsi="Symbol" w:hint="default"/>
      </w:rPr>
    </w:lvl>
    <w:lvl w:ilvl="2" w:tplc="DDB62CB6" w:tentative="1">
      <w:start w:val="1"/>
      <w:numFmt w:val="bullet"/>
      <w:lvlText w:val=""/>
      <w:lvlJc w:val="left"/>
      <w:pPr>
        <w:tabs>
          <w:tab w:val="num" w:pos="2160"/>
        </w:tabs>
        <w:ind w:left="2160" w:hanging="360"/>
      </w:pPr>
      <w:rPr>
        <w:rFonts w:ascii="Symbol" w:hAnsi="Symbol" w:hint="default"/>
      </w:rPr>
    </w:lvl>
    <w:lvl w:ilvl="3" w:tplc="BF6622B6" w:tentative="1">
      <w:start w:val="1"/>
      <w:numFmt w:val="bullet"/>
      <w:lvlText w:val=""/>
      <w:lvlJc w:val="left"/>
      <w:pPr>
        <w:tabs>
          <w:tab w:val="num" w:pos="2880"/>
        </w:tabs>
        <w:ind w:left="2880" w:hanging="360"/>
      </w:pPr>
      <w:rPr>
        <w:rFonts w:ascii="Symbol" w:hAnsi="Symbol" w:hint="default"/>
      </w:rPr>
    </w:lvl>
    <w:lvl w:ilvl="4" w:tplc="18C0079E" w:tentative="1">
      <w:start w:val="1"/>
      <w:numFmt w:val="bullet"/>
      <w:lvlText w:val=""/>
      <w:lvlJc w:val="left"/>
      <w:pPr>
        <w:tabs>
          <w:tab w:val="num" w:pos="3600"/>
        </w:tabs>
        <w:ind w:left="3600" w:hanging="360"/>
      </w:pPr>
      <w:rPr>
        <w:rFonts w:ascii="Symbol" w:hAnsi="Symbol" w:hint="default"/>
      </w:rPr>
    </w:lvl>
    <w:lvl w:ilvl="5" w:tplc="7A30FAFA" w:tentative="1">
      <w:start w:val="1"/>
      <w:numFmt w:val="bullet"/>
      <w:lvlText w:val=""/>
      <w:lvlJc w:val="left"/>
      <w:pPr>
        <w:tabs>
          <w:tab w:val="num" w:pos="4320"/>
        </w:tabs>
        <w:ind w:left="4320" w:hanging="360"/>
      </w:pPr>
      <w:rPr>
        <w:rFonts w:ascii="Symbol" w:hAnsi="Symbol" w:hint="default"/>
      </w:rPr>
    </w:lvl>
    <w:lvl w:ilvl="6" w:tplc="0924286E" w:tentative="1">
      <w:start w:val="1"/>
      <w:numFmt w:val="bullet"/>
      <w:lvlText w:val=""/>
      <w:lvlJc w:val="left"/>
      <w:pPr>
        <w:tabs>
          <w:tab w:val="num" w:pos="5040"/>
        </w:tabs>
        <w:ind w:left="5040" w:hanging="360"/>
      </w:pPr>
      <w:rPr>
        <w:rFonts w:ascii="Symbol" w:hAnsi="Symbol" w:hint="default"/>
      </w:rPr>
    </w:lvl>
    <w:lvl w:ilvl="7" w:tplc="47C6C404" w:tentative="1">
      <w:start w:val="1"/>
      <w:numFmt w:val="bullet"/>
      <w:lvlText w:val=""/>
      <w:lvlJc w:val="left"/>
      <w:pPr>
        <w:tabs>
          <w:tab w:val="num" w:pos="5760"/>
        </w:tabs>
        <w:ind w:left="5760" w:hanging="360"/>
      </w:pPr>
      <w:rPr>
        <w:rFonts w:ascii="Symbol" w:hAnsi="Symbol" w:hint="default"/>
      </w:rPr>
    </w:lvl>
    <w:lvl w:ilvl="8" w:tplc="7E38981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3E55FA"/>
    <w:multiLevelType w:val="hybridMultilevel"/>
    <w:tmpl w:val="476C7C8A"/>
    <w:lvl w:ilvl="0" w:tplc="FFCE0E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E196103"/>
    <w:multiLevelType w:val="hybridMultilevel"/>
    <w:tmpl w:val="D1A4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A6729"/>
    <w:multiLevelType w:val="hybridMultilevel"/>
    <w:tmpl w:val="280CA1A4"/>
    <w:lvl w:ilvl="0" w:tplc="9EDE5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E7423"/>
    <w:multiLevelType w:val="multilevel"/>
    <w:tmpl w:val="5C48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34974"/>
    <w:multiLevelType w:val="multilevel"/>
    <w:tmpl w:val="510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354FE"/>
    <w:multiLevelType w:val="multilevel"/>
    <w:tmpl w:val="A6BAA7B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9" w15:restartNumberingAfterBreak="0">
    <w:nsid w:val="2B341A67"/>
    <w:multiLevelType w:val="multilevel"/>
    <w:tmpl w:val="325C7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5197F"/>
    <w:multiLevelType w:val="hybridMultilevel"/>
    <w:tmpl w:val="6B10E6E6"/>
    <w:lvl w:ilvl="0" w:tplc="82E048B4">
      <w:start w:val="1"/>
      <w:numFmt w:val="bullet"/>
      <w:lvlText w:val=""/>
      <w:lvlPicBulletId w:val="0"/>
      <w:lvlJc w:val="left"/>
      <w:pPr>
        <w:tabs>
          <w:tab w:val="num" w:pos="720"/>
        </w:tabs>
        <w:ind w:left="720" w:hanging="360"/>
      </w:pPr>
      <w:rPr>
        <w:rFonts w:ascii="Symbol" w:hAnsi="Symbol" w:hint="default"/>
      </w:rPr>
    </w:lvl>
    <w:lvl w:ilvl="1" w:tplc="1786D6C4" w:tentative="1">
      <w:start w:val="1"/>
      <w:numFmt w:val="bullet"/>
      <w:lvlText w:val=""/>
      <w:lvlJc w:val="left"/>
      <w:pPr>
        <w:tabs>
          <w:tab w:val="num" w:pos="1440"/>
        </w:tabs>
        <w:ind w:left="1440" w:hanging="360"/>
      </w:pPr>
      <w:rPr>
        <w:rFonts w:ascii="Symbol" w:hAnsi="Symbol" w:hint="default"/>
      </w:rPr>
    </w:lvl>
    <w:lvl w:ilvl="2" w:tplc="C1B4B706" w:tentative="1">
      <w:start w:val="1"/>
      <w:numFmt w:val="bullet"/>
      <w:lvlText w:val=""/>
      <w:lvlJc w:val="left"/>
      <w:pPr>
        <w:tabs>
          <w:tab w:val="num" w:pos="2160"/>
        </w:tabs>
        <w:ind w:left="2160" w:hanging="360"/>
      </w:pPr>
      <w:rPr>
        <w:rFonts w:ascii="Symbol" w:hAnsi="Symbol" w:hint="default"/>
      </w:rPr>
    </w:lvl>
    <w:lvl w:ilvl="3" w:tplc="E7F2BB66" w:tentative="1">
      <w:start w:val="1"/>
      <w:numFmt w:val="bullet"/>
      <w:lvlText w:val=""/>
      <w:lvlJc w:val="left"/>
      <w:pPr>
        <w:tabs>
          <w:tab w:val="num" w:pos="2880"/>
        </w:tabs>
        <w:ind w:left="2880" w:hanging="360"/>
      </w:pPr>
      <w:rPr>
        <w:rFonts w:ascii="Symbol" w:hAnsi="Symbol" w:hint="default"/>
      </w:rPr>
    </w:lvl>
    <w:lvl w:ilvl="4" w:tplc="D902D4CE" w:tentative="1">
      <w:start w:val="1"/>
      <w:numFmt w:val="bullet"/>
      <w:lvlText w:val=""/>
      <w:lvlJc w:val="left"/>
      <w:pPr>
        <w:tabs>
          <w:tab w:val="num" w:pos="3600"/>
        </w:tabs>
        <w:ind w:left="3600" w:hanging="360"/>
      </w:pPr>
      <w:rPr>
        <w:rFonts w:ascii="Symbol" w:hAnsi="Symbol" w:hint="default"/>
      </w:rPr>
    </w:lvl>
    <w:lvl w:ilvl="5" w:tplc="94B68996" w:tentative="1">
      <w:start w:val="1"/>
      <w:numFmt w:val="bullet"/>
      <w:lvlText w:val=""/>
      <w:lvlJc w:val="left"/>
      <w:pPr>
        <w:tabs>
          <w:tab w:val="num" w:pos="4320"/>
        </w:tabs>
        <w:ind w:left="4320" w:hanging="360"/>
      </w:pPr>
      <w:rPr>
        <w:rFonts w:ascii="Symbol" w:hAnsi="Symbol" w:hint="default"/>
      </w:rPr>
    </w:lvl>
    <w:lvl w:ilvl="6" w:tplc="C3BA6BE0" w:tentative="1">
      <w:start w:val="1"/>
      <w:numFmt w:val="bullet"/>
      <w:lvlText w:val=""/>
      <w:lvlJc w:val="left"/>
      <w:pPr>
        <w:tabs>
          <w:tab w:val="num" w:pos="5040"/>
        </w:tabs>
        <w:ind w:left="5040" w:hanging="360"/>
      </w:pPr>
      <w:rPr>
        <w:rFonts w:ascii="Symbol" w:hAnsi="Symbol" w:hint="default"/>
      </w:rPr>
    </w:lvl>
    <w:lvl w:ilvl="7" w:tplc="E58CA804" w:tentative="1">
      <w:start w:val="1"/>
      <w:numFmt w:val="bullet"/>
      <w:lvlText w:val=""/>
      <w:lvlJc w:val="left"/>
      <w:pPr>
        <w:tabs>
          <w:tab w:val="num" w:pos="5760"/>
        </w:tabs>
        <w:ind w:left="5760" w:hanging="360"/>
      </w:pPr>
      <w:rPr>
        <w:rFonts w:ascii="Symbol" w:hAnsi="Symbol" w:hint="default"/>
      </w:rPr>
    </w:lvl>
    <w:lvl w:ilvl="8" w:tplc="50820F6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A06155"/>
    <w:multiLevelType w:val="hybridMultilevel"/>
    <w:tmpl w:val="6EAC335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2" w15:restartNumberingAfterBreak="0">
    <w:nsid w:val="2FCB452B"/>
    <w:multiLevelType w:val="hybridMultilevel"/>
    <w:tmpl w:val="7090A5BA"/>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3" w15:restartNumberingAfterBreak="0">
    <w:nsid w:val="3CC2232D"/>
    <w:multiLevelType w:val="multilevel"/>
    <w:tmpl w:val="363C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35F05"/>
    <w:multiLevelType w:val="hybridMultilevel"/>
    <w:tmpl w:val="2EDAB472"/>
    <w:lvl w:ilvl="0" w:tplc="2F542682">
      <w:start w:val="1"/>
      <w:numFmt w:val="bullet"/>
      <w:lvlText w:val=""/>
      <w:lvlPicBulletId w:val="0"/>
      <w:lvlJc w:val="left"/>
      <w:pPr>
        <w:tabs>
          <w:tab w:val="num" w:pos="720"/>
        </w:tabs>
        <w:ind w:left="720" w:hanging="360"/>
      </w:pPr>
      <w:rPr>
        <w:rFonts w:ascii="Symbol" w:hAnsi="Symbol" w:hint="default"/>
      </w:rPr>
    </w:lvl>
    <w:lvl w:ilvl="1" w:tplc="B7B073E2" w:tentative="1">
      <w:start w:val="1"/>
      <w:numFmt w:val="bullet"/>
      <w:lvlText w:val=""/>
      <w:lvlJc w:val="left"/>
      <w:pPr>
        <w:tabs>
          <w:tab w:val="num" w:pos="1440"/>
        </w:tabs>
        <w:ind w:left="1440" w:hanging="360"/>
      </w:pPr>
      <w:rPr>
        <w:rFonts w:ascii="Symbol" w:hAnsi="Symbol" w:hint="default"/>
      </w:rPr>
    </w:lvl>
    <w:lvl w:ilvl="2" w:tplc="1946DF72" w:tentative="1">
      <w:start w:val="1"/>
      <w:numFmt w:val="bullet"/>
      <w:lvlText w:val=""/>
      <w:lvlJc w:val="left"/>
      <w:pPr>
        <w:tabs>
          <w:tab w:val="num" w:pos="2160"/>
        </w:tabs>
        <w:ind w:left="2160" w:hanging="360"/>
      </w:pPr>
      <w:rPr>
        <w:rFonts w:ascii="Symbol" w:hAnsi="Symbol" w:hint="default"/>
      </w:rPr>
    </w:lvl>
    <w:lvl w:ilvl="3" w:tplc="C6880772" w:tentative="1">
      <w:start w:val="1"/>
      <w:numFmt w:val="bullet"/>
      <w:lvlText w:val=""/>
      <w:lvlJc w:val="left"/>
      <w:pPr>
        <w:tabs>
          <w:tab w:val="num" w:pos="2880"/>
        </w:tabs>
        <w:ind w:left="2880" w:hanging="360"/>
      </w:pPr>
      <w:rPr>
        <w:rFonts w:ascii="Symbol" w:hAnsi="Symbol" w:hint="default"/>
      </w:rPr>
    </w:lvl>
    <w:lvl w:ilvl="4" w:tplc="E5DCBFF4" w:tentative="1">
      <w:start w:val="1"/>
      <w:numFmt w:val="bullet"/>
      <w:lvlText w:val=""/>
      <w:lvlJc w:val="left"/>
      <w:pPr>
        <w:tabs>
          <w:tab w:val="num" w:pos="3600"/>
        </w:tabs>
        <w:ind w:left="3600" w:hanging="360"/>
      </w:pPr>
      <w:rPr>
        <w:rFonts w:ascii="Symbol" w:hAnsi="Symbol" w:hint="default"/>
      </w:rPr>
    </w:lvl>
    <w:lvl w:ilvl="5" w:tplc="72D01BDE" w:tentative="1">
      <w:start w:val="1"/>
      <w:numFmt w:val="bullet"/>
      <w:lvlText w:val=""/>
      <w:lvlJc w:val="left"/>
      <w:pPr>
        <w:tabs>
          <w:tab w:val="num" w:pos="4320"/>
        </w:tabs>
        <w:ind w:left="4320" w:hanging="360"/>
      </w:pPr>
      <w:rPr>
        <w:rFonts w:ascii="Symbol" w:hAnsi="Symbol" w:hint="default"/>
      </w:rPr>
    </w:lvl>
    <w:lvl w:ilvl="6" w:tplc="75D03D16" w:tentative="1">
      <w:start w:val="1"/>
      <w:numFmt w:val="bullet"/>
      <w:lvlText w:val=""/>
      <w:lvlJc w:val="left"/>
      <w:pPr>
        <w:tabs>
          <w:tab w:val="num" w:pos="5040"/>
        </w:tabs>
        <w:ind w:left="5040" w:hanging="360"/>
      </w:pPr>
      <w:rPr>
        <w:rFonts w:ascii="Symbol" w:hAnsi="Symbol" w:hint="default"/>
      </w:rPr>
    </w:lvl>
    <w:lvl w:ilvl="7" w:tplc="E1F4D6E4" w:tentative="1">
      <w:start w:val="1"/>
      <w:numFmt w:val="bullet"/>
      <w:lvlText w:val=""/>
      <w:lvlJc w:val="left"/>
      <w:pPr>
        <w:tabs>
          <w:tab w:val="num" w:pos="5760"/>
        </w:tabs>
        <w:ind w:left="5760" w:hanging="360"/>
      </w:pPr>
      <w:rPr>
        <w:rFonts w:ascii="Symbol" w:hAnsi="Symbol" w:hint="default"/>
      </w:rPr>
    </w:lvl>
    <w:lvl w:ilvl="8" w:tplc="82E86BB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DB72A8"/>
    <w:multiLevelType w:val="multilevel"/>
    <w:tmpl w:val="C4F6B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24673"/>
    <w:multiLevelType w:val="multilevel"/>
    <w:tmpl w:val="E83AA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02A20"/>
    <w:multiLevelType w:val="multilevel"/>
    <w:tmpl w:val="8B52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C0FED"/>
    <w:multiLevelType w:val="hybridMultilevel"/>
    <w:tmpl w:val="396A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1252A"/>
    <w:multiLevelType w:val="hybridMultilevel"/>
    <w:tmpl w:val="EA985158"/>
    <w:lvl w:ilvl="0" w:tplc="08090013">
      <w:start w:val="1"/>
      <w:numFmt w:val="upperRoman"/>
      <w:lvlText w:val="%1."/>
      <w:lvlJc w:val="right"/>
      <w:pPr>
        <w:ind w:left="785"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65391921"/>
    <w:multiLevelType w:val="multilevel"/>
    <w:tmpl w:val="81341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70E25"/>
    <w:multiLevelType w:val="multilevel"/>
    <w:tmpl w:val="9C7CA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45663">
    <w:abstractNumId w:val="19"/>
  </w:num>
  <w:num w:numId="2" w16cid:durableId="1641766230">
    <w:abstractNumId w:val="11"/>
  </w:num>
  <w:num w:numId="3" w16cid:durableId="1469516876">
    <w:abstractNumId w:val="3"/>
  </w:num>
  <w:num w:numId="4" w16cid:durableId="612447251">
    <w:abstractNumId w:val="0"/>
  </w:num>
  <w:num w:numId="5" w16cid:durableId="60299182">
    <w:abstractNumId w:val="12"/>
  </w:num>
  <w:num w:numId="6" w16cid:durableId="1486236484">
    <w:abstractNumId w:val="2"/>
  </w:num>
  <w:num w:numId="7" w16cid:durableId="1385983952">
    <w:abstractNumId w:val="10"/>
  </w:num>
  <w:num w:numId="8" w16cid:durableId="1284117523">
    <w:abstractNumId w:val="14"/>
  </w:num>
  <w:num w:numId="9" w16cid:durableId="292949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401796">
    <w:abstractNumId w:val="5"/>
  </w:num>
  <w:num w:numId="11" w16cid:durableId="2027630003">
    <w:abstractNumId w:val="17"/>
  </w:num>
  <w:num w:numId="12" w16cid:durableId="1236165790">
    <w:abstractNumId w:val="7"/>
  </w:num>
  <w:num w:numId="13" w16cid:durableId="120879991">
    <w:abstractNumId w:val="13"/>
  </w:num>
  <w:num w:numId="14" w16cid:durableId="1897399124">
    <w:abstractNumId w:val="1"/>
  </w:num>
  <w:num w:numId="15" w16cid:durableId="558133176">
    <w:abstractNumId w:val="6"/>
  </w:num>
  <w:num w:numId="16" w16cid:durableId="775758181">
    <w:abstractNumId w:val="16"/>
  </w:num>
  <w:num w:numId="17" w16cid:durableId="809979559">
    <w:abstractNumId w:val="15"/>
  </w:num>
  <w:num w:numId="18" w16cid:durableId="805053397">
    <w:abstractNumId w:val="21"/>
  </w:num>
  <w:num w:numId="19" w16cid:durableId="692614499">
    <w:abstractNumId w:val="18"/>
  </w:num>
  <w:num w:numId="20" w16cid:durableId="617611794">
    <w:abstractNumId w:val="20"/>
  </w:num>
  <w:num w:numId="21" w16cid:durableId="772558392">
    <w:abstractNumId w:val="8"/>
  </w:num>
  <w:num w:numId="22" w16cid:durableId="510535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EC"/>
    <w:rsid w:val="00000068"/>
    <w:rsid w:val="00000678"/>
    <w:rsid w:val="00001509"/>
    <w:rsid w:val="00004F7C"/>
    <w:rsid w:val="000062AA"/>
    <w:rsid w:val="00006AFC"/>
    <w:rsid w:val="00010860"/>
    <w:rsid w:val="000114E3"/>
    <w:rsid w:val="000127B8"/>
    <w:rsid w:val="00012973"/>
    <w:rsid w:val="000161F8"/>
    <w:rsid w:val="00017489"/>
    <w:rsid w:val="00021790"/>
    <w:rsid w:val="000226EB"/>
    <w:rsid w:val="00022F8A"/>
    <w:rsid w:val="00026676"/>
    <w:rsid w:val="00033890"/>
    <w:rsid w:val="00033B4C"/>
    <w:rsid w:val="00034068"/>
    <w:rsid w:val="000348E2"/>
    <w:rsid w:val="00035849"/>
    <w:rsid w:val="00035BB6"/>
    <w:rsid w:val="00036E30"/>
    <w:rsid w:val="00037BF4"/>
    <w:rsid w:val="000403EC"/>
    <w:rsid w:val="000442A3"/>
    <w:rsid w:val="00044C37"/>
    <w:rsid w:val="00045502"/>
    <w:rsid w:val="000462F6"/>
    <w:rsid w:val="0005009D"/>
    <w:rsid w:val="000539D8"/>
    <w:rsid w:val="000546CB"/>
    <w:rsid w:val="00061261"/>
    <w:rsid w:val="000623D2"/>
    <w:rsid w:val="0006319E"/>
    <w:rsid w:val="000642BA"/>
    <w:rsid w:val="000644A9"/>
    <w:rsid w:val="000647DD"/>
    <w:rsid w:val="00064B2F"/>
    <w:rsid w:val="0006750F"/>
    <w:rsid w:val="000677E1"/>
    <w:rsid w:val="00071C35"/>
    <w:rsid w:val="00073D73"/>
    <w:rsid w:val="0007468A"/>
    <w:rsid w:val="0007707C"/>
    <w:rsid w:val="00077B01"/>
    <w:rsid w:val="00081A45"/>
    <w:rsid w:val="0008590A"/>
    <w:rsid w:val="000925BF"/>
    <w:rsid w:val="00095DAC"/>
    <w:rsid w:val="00096A20"/>
    <w:rsid w:val="000975AA"/>
    <w:rsid w:val="00097DFA"/>
    <w:rsid w:val="000A10F9"/>
    <w:rsid w:val="000A1C4C"/>
    <w:rsid w:val="000A5A7E"/>
    <w:rsid w:val="000B0C87"/>
    <w:rsid w:val="000B15BA"/>
    <w:rsid w:val="000B2949"/>
    <w:rsid w:val="000B38DC"/>
    <w:rsid w:val="000B5239"/>
    <w:rsid w:val="000B5A91"/>
    <w:rsid w:val="000B7789"/>
    <w:rsid w:val="000B7E25"/>
    <w:rsid w:val="000C0D2B"/>
    <w:rsid w:val="000C10BE"/>
    <w:rsid w:val="000C351C"/>
    <w:rsid w:val="000C7430"/>
    <w:rsid w:val="000D05FC"/>
    <w:rsid w:val="000D1895"/>
    <w:rsid w:val="000D1CB4"/>
    <w:rsid w:val="000D44EB"/>
    <w:rsid w:val="000E3D3C"/>
    <w:rsid w:val="000E524D"/>
    <w:rsid w:val="000E6238"/>
    <w:rsid w:val="000E6526"/>
    <w:rsid w:val="000F37C4"/>
    <w:rsid w:val="000F5564"/>
    <w:rsid w:val="000F6E33"/>
    <w:rsid w:val="000F7534"/>
    <w:rsid w:val="0010095C"/>
    <w:rsid w:val="00101CE8"/>
    <w:rsid w:val="0010207E"/>
    <w:rsid w:val="0010267E"/>
    <w:rsid w:val="001030A4"/>
    <w:rsid w:val="00104E79"/>
    <w:rsid w:val="00106F05"/>
    <w:rsid w:val="00112A01"/>
    <w:rsid w:val="00112CDB"/>
    <w:rsid w:val="00115B0A"/>
    <w:rsid w:val="00117931"/>
    <w:rsid w:val="00121C1A"/>
    <w:rsid w:val="00122CE4"/>
    <w:rsid w:val="00123290"/>
    <w:rsid w:val="001263D6"/>
    <w:rsid w:val="00126D20"/>
    <w:rsid w:val="0013123C"/>
    <w:rsid w:val="0013129C"/>
    <w:rsid w:val="0013553F"/>
    <w:rsid w:val="001376F3"/>
    <w:rsid w:val="0014055E"/>
    <w:rsid w:val="00141368"/>
    <w:rsid w:val="001465D0"/>
    <w:rsid w:val="00147DE5"/>
    <w:rsid w:val="0015383E"/>
    <w:rsid w:val="00153FC6"/>
    <w:rsid w:val="001559AF"/>
    <w:rsid w:val="00155D96"/>
    <w:rsid w:val="001640CB"/>
    <w:rsid w:val="001661D7"/>
    <w:rsid w:val="00167743"/>
    <w:rsid w:val="001705E9"/>
    <w:rsid w:val="00171067"/>
    <w:rsid w:val="00175BE3"/>
    <w:rsid w:val="0017772D"/>
    <w:rsid w:val="00177B12"/>
    <w:rsid w:val="001817E9"/>
    <w:rsid w:val="00182826"/>
    <w:rsid w:val="001831BD"/>
    <w:rsid w:val="0018501F"/>
    <w:rsid w:val="00185F38"/>
    <w:rsid w:val="001934A5"/>
    <w:rsid w:val="00195963"/>
    <w:rsid w:val="00196ECE"/>
    <w:rsid w:val="001A17C3"/>
    <w:rsid w:val="001A2150"/>
    <w:rsid w:val="001A2579"/>
    <w:rsid w:val="001A4BD9"/>
    <w:rsid w:val="001A645E"/>
    <w:rsid w:val="001B105D"/>
    <w:rsid w:val="001B122C"/>
    <w:rsid w:val="001B1900"/>
    <w:rsid w:val="001B432E"/>
    <w:rsid w:val="001B4660"/>
    <w:rsid w:val="001B48A8"/>
    <w:rsid w:val="001B55C6"/>
    <w:rsid w:val="001B5E82"/>
    <w:rsid w:val="001B6DD5"/>
    <w:rsid w:val="001B7156"/>
    <w:rsid w:val="001B7F58"/>
    <w:rsid w:val="001C0A11"/>
    <w:rsid w:val="001C43DE"/>
    <w:rsid w:val="001C5F95"/>
    <w:rsid w:val="001C6316"/>
    <w:rsid w:val="001D24E2"/>
    <w:rsid w:val="001D33D6"/>
    <w:rsid w:val="001D3840"/>
    <w:rsid w:val="001D6AC4"/>
    <w:rsid w:val="001D6B8D"/>
    <w:rsid w:val="001D6CC8"/>
    <w:rsid w:val="001E074C"/>
    <w:rsid w:val="001E2D5F"/>
    <w:rsid w:val="001E2E8F"/>
    <w:rsid w:val="001E34E1"/>
    <w:rsid w:val="001E5C50"/>
    <w:rsid w:val="001E5FBA"/>
    <w:rsid w:val="001E6AB3"/>
    <w:rsid w:val="001E7FAE"/>
    <w:rsid w:val="001F20ED"/>
    <w:rsid w:val="001F2375"/>
    <w:rsid w:val="001F24CF"/>
    <w:rsid w:val="001F476A"/>
    <w:rsid w:val="001F6E2B"/>
    <w:rsid w:val="00200203"/>
    <w:rsid w:val="002002FD"/>
    <w:rsid w:val="00200F4B"/>
    <w:rsid w:val="00201A04"/>
    <w:rsid w:val="00202112"/>
    <w:rsid w:val="002021D3"/>
    <w:rsid w:val="002042A4"/>
    <w:rsid w:val="0020461B"/>
    <w:rsid w:val="00204965"/>
    <w:rsid w:val="00205A2C"/>
    <w:rsid w:val="00206984"/>
    <w:rsid w:val="002121CC"/>
    <w:rsid w:val="00212DF9"/>
    <w:rsid w:val="002134D6"/>
    <w:rsid w:val="002140DF"/>
    <w:rsid w:val="002153F5"/>
    <w:rsid w:val="00221D87"/>
    <w:rsid w:val="002240B3"/>
    <w:rsid w:val="00224624"/>
    <w:rsid w:val="00224CC7"/>
    <w:rsid w:val="0022739C"/>
    <w:rsid w:val="00227702"/>
    <w:rsid w:val="00232E6E"/>
    <w:rsid w:val="0023755F"/>
    <w:rsid w:val="002413F7"/>
    <w:rsid w:val="00242360"/>
    <w:rsid w:val="00243619"/>
    <w:rsid w:val="00246363"/>
    <w:rsid w:val="00246CDA"/>
    <w:rsid w:val="002531F9"/>
    <w:rsid w:val="00253B0B"/>
    <w:rsid w:val="00256520"/>
    <w:rsid w:val="00261296"/>
    <w:rsid w:val="002633E7"/>
    <w:rsid w:val="002637AE"/>
    <w:rsid w:val="00264970"/>
    <w:rsid w:val="0026549B"/>
    <w:rsid w:val="002679CA"/>
    <w:rsid w:val="00272742"/>
    <w:rsid w:val="00272BB2"/>
    <w:rsid w:val="00274E86"/>
    <w:rsid w:val="00275E4B"/>
    <w:rsid w:val="00283FD9"/>
    <w:rsid w:val="00291234"/>
    <w:rsid w:val="002913D6"/>
    <w:rsid w:val="00291A79"/>
    <w:rsid w:val="00291ED7"/>
    <w:rsid w:val="00297952"/>
    <w:rsid w:val="002A0754"/>
    <w:rsid w:val="002A1298"/>
    <w:rsid w:val="002A1973"/>
    <w:rsid w:val="002A29FD"/>
    <w:rsid w:val="002A4D65"/>
    <w:rsid w:val="002A57BB"/>
    <w:rsid w:val="002A58CE"/>
    <w:rsid w:val="002A7240"/>
    <w:rsid w:val="002A7698"/>
    <w:rsid w:val="002B12F1"/>
    <w:rsid w:val="002B15C0"/>
    <w:rsid w:val="002B5872"/>
    <w:rsid w:val="002C4996"/>
    <w:rsid w:val="002C51EC"/>
    <w:rsid w:val="002C5EF6"/>
    <w:rsid w:val="002C66F7"/>
    <w:rsid w:val="002D2310"/>
    <w:rsid w:val="002D3245"/>
    <w:rsid w:val="002D3EB8"/>
    <w:rsid w:val="002D4B67"/>
    <w:rsid w:val="002D7F32"/>
    <w:rsid w:val="002E0290"/>
    <w:rsid w:val="002E0311"/>
    <w:rsid w:val="002E116E"/>
    <w:rsid w:val="002E13CB"/>
    <w:rsid w:val="002E40D9"/>
    <w:rsid w:val="002F1C9F"/>
    <w:rsid w:val="002F45CC"/>
    <w:rsid w:val="002F497B"/>
    <w:rsid w:val="002F6EEC"/>
    <w:rsid w:val="0030060C"/>
    <w:rsid w:val="00300EB5"/>
    <w:rsid w:val="00301362"/>
    <w:rsid w:val="0030153D"/>
    <w:rsid w:val="00302450"/>
    <w:rsid w:val="003027C7"/>
    <w:rsid w:val="00304F82"/>
    <w:rsid w:val="00307650"/>
    <w:rsid w:val="003117DD"/>
    <w:rsid w:val="003148F0"/>
    <w:rsid w:val="00320C28"/>
    <w:rsid w:val="003218B1"/>
    <w:rsid w:val="003218DD"/>
    <w:rsid w:val="00324BDF"/>
    <w:rsid w:val="003300F7"/>
    <w:rsid w:val="00330228"/>
    <w:rsid w:val="00330878"/>
    <w:rsid w:val="0033284A"/>
    <w:rsid w:val="003336B7"/>
    <w:rsid w:val="00334981"/>
    <w:rsid w:val="00336C51"/>
    <w:rsid w:val="00336EA3"/>
    <w:rsid w:val="003375BB"/>
    <w:rsid w:val="00340AF0"/>
    <w:rsid w:val="003414B6"/>
    <w:rsid w:val="00343C81"/>
    <w:rsid w:val="003454A0"/>
    <w:rsid w:val="003470C0"/>
    <w:rsid w:val="00347F0B"/>
    <w:rsid w:val="00352015"/>
    <w:rsid w:val="003526EF"/>
    <w:rsid w:val="00354D5E"/>
    <w:rsid w:val="00356729"/>
    <w:rsid w:val="00356847"/>
    <w:rsid w:val="00356B22"/>
    <w:rsid w:val="003629DA"/>
    <w:rsid w:val="00362B11"/>
    <w:rsid w:val="00362CC6"/>
    <w:rsid w:val="00363683"/>
    <w:rsid w:val="00363B56"/>
    <w:rsid w:val="00364A91"/>
    <w:rsid w:val="003677E0"/>
    <w:rsid w:val="00370AF8"/>
    <w:rsid w:val="0037197F"/>
    <w:rsid w:val="0037209A"/>
    <w:rsid w:val="0037225C"/>
    <w:rsid w:val="003803A6"/>
    <w:rsid w:val="00380987"/>
    <w:rsid w:val="003814BA"/>
    <w:rsid w:val="003818F7"/>
    <w:rsid w:val="0038321B"/>
    <w:rsid w:val="003863CF"/>
    <w:rsid w:val="0039001A"/>
    <w:rsid w:val="00392C3A"/>
    <w:rsid w:val="00393E9D"/>
    <w:rsid w:val="00395341"/>
    <w:rsid w:val="003964F8"/>
    <w:rsid w:val="00397D4A"/>
    <w:rsid w:val="003A054C"/>
    <w:rsid w:val="003A15FD"/>
    <w:rsid w:val="003A3B33"/>
    <w:rsid w:val="003A467A"/>
    <w:rsid w:val="003A4BC5"/>
    <w:rsid w:val="003A6059"/>
    <w:rsid w:val="003A6B21"/>
    <w:rsid w:val="003B00DE"/>
    <w:rsid w:val="003B1444"/>
    <w:rsid w:val="003B15A7"/>
    <w:rsid w:val="003B160C"/>
    <w:rsid w:val="003B1D04"/>
    <w:rsid w:val="003B4F90"/>
    <w:rsid w:val="003B5D4D"/>
    <w:rsid w:val="003B7AC0"/>
    <w:rsid w:val="003C0BF9"/>
    <w:rsid w:val="003C15EE"/>
    <w:rsid w:val="003C3BA0"/>
    <w:rsid w:val="003C41D4"/>
    <w:rsid w:val="003C4CB9"/>
    <w:rsid w:val="003C6389"/>
    <w:rsid w:val="003C7B75"/>
    <w:rsid w:val="003D15DA"/>
    <w:rsid w:val="003D3754"/>
    <w:rsid w:val="003D4047"/>
    <w:rsid w:val="003D42CC"/>
    <w:rsid w:val="003D42CD"/>
    <w:rsid w:val="003D5C74"/>
    <w:rsid w:val="003D7B21"/>
    <w:rsid w:val="003D7DDA"/>
    <w:rsid w:val="003E2D7C"/>
    <w:rsid w:val="003E6783"/>
    <w:rsid w:val="003E7F38"/>
    <w:rsid w:val="003F0315"/>
    <w:rsid w:val="003F03F7"/>
    <w:rsid w:val="003F13E8"/>
    <w:rsid w:val="003F1C7A"/>
    <w:rsid w:val="003F213A"/>
    <w:rsid w:val="003F3A2C"/>
    <w:rsid w:val="003F6A54"/>
    <w:rsid w:val="004018C0"/>
    <w:rsid w:val="00404AFB"/>
    <w:rsid w:val="0040601B"/>
    <w:rsid w:val="0040655C"/>
    <w:rsid w:val="00410B03"/>
    <w:rsid w:val="004112B1"/>
    <w:rsid w:val="004132E5"/>
    <w:rsid w:val="004157C9"/>
    <w:rsid w:val="00420BE7"/>
    <w:rsid w:val="00421824"/>
    <w:rsid w:val="004227AB"/>
    <w:rsid w:val="00425EFA"/>
    <w:rsid w:val="00426084"/>
    <w:rsid w:val="004260DD"/>
    <w:rsid w:val="00427596"/>
    <w:rsid w:val="00427FED"/>
    <w:rsid w:val="00430A58"/>
    <w:rsid w:val="004347B4"/>
    <w:rsid w:val="00435788"/>
    <w:rsid w:val="0044092D"/>
    <w:rsid w:val="0044257F"/>
    <w:rsid w:val="00443DD2"/>
    <w:rsid w:val="00444E5E"/>
    <w:rsid w:val="00447DE6"/>
    <w:rsid w:val="00447FC0"/>
    <w:rsid w:val="00450EAC"/>
    <w:rsid w:val="004530A3"/>
    <w:rsid w:val="00453F12"/>
    <w:rsid w:val="00454FAD"/>
    <w:rsid w:val="0045788C"/>
    <w:rsid w:val="00461A95"/>
    <w:rsid w:val="00461B8F"/>
    <w:rsid w:val="00463FDE"/>
    <w:rsid w:val="00464564"/>
    <w:rsid w:val="0046517A"/>
    <w:rsid w:val="00470FB3"/>
    <w:rsid w:val="00473DE3"/>
    <w:rsid w:val="00474659"/>
    <w:rsid w:val="00474FB5"/>
    <w:rsid w:val="004811D4"/>
    <w:rsid w:val="0048380F"/>
    <w:rsid w:val="0048387A"/>
    <w:rsid w:val="00484C68"/>
    <w:rsid w:val="004855F7"/>
    <w:rsid w:val="004856E2"/>
    <w:rsid w:val="0048750F"/>
    <w:rsid w:val="004879A7"/>
    <w:rsid w:val="0049046D"/>
    <w:rsid w:val="00490A74"/>
    <w:rsid w:val="00490F29"/>
    <w:rsid w:val="00490FFF"/>
    <w:rsid w:val="004946D2"/>
    <w:rsid w:val="00494FDA"/>
    <w:rsid w:val="004952DB"/>
    <w:rsid w:val="004962A9"/>
    <w:rsid w:val="004A03F8"/>
    <w:rsid w:val="004A206C"/>
    <w:rsid w:val="004A5E62"/>
    <w:rsid w:val="004B17F3"/>
    <w:rsid w:val="004B2696"/>
    <w:rsid w:val="004B39AD"/>
    <w:rsid w:val="004B5926"/>
    <w:rsid w:val="004B5ECF"/>
    <w:rsid w:val="004B623F"/>
    <w:rsid w:val="004B67AA"/>
    <w:rsid w:val="004B787F"/>
    <w:rsid w:val="004C3282"/>
    <w:rsid w:val="004C4536"/>
    <w:rsid w:val="004C59D4"/>
    <w:rsid w:val="004C5A7E"/>
    <w:rsid w:val="004D043D"/>
    <w:rsid w:val="004D0467"/>
    <w:rsid w:val="004D04BB"/>
    <w:rsid w:val="004D0544"/>
    <w:rsid w:val="004D1E38"/>
    <w:rsid w:val="004D212C"/>
    <w:rsid w:val="004D38E4"/>
    <w:rsid w:val="004D47F5"/>
    <w:rsid w:val="004E0841"/>
    <w:rsid w:val="004E2562"/>
    <w:rsid w:val="004E293D"/>
    <w:rsid w:val="004E4546"/>
    <w:rsid w:val="004E6312"/>
    <w:rsid w:val="004E6554"/>
    <w:rsid w:val="004E729B"/>
    <w:rsid w:val="004E7D69"/>
    <w:rsid w:val="004F0ADE"/>
    <w:rsid w:val="004F38AE"/>
    <w:rsid w:val="004F3AE7"/>
    <w:rsid w:val="004F48B5"/>
    <w:rsid w:val="004F4C4F"/>
    <w:rsid w:val="004F516D"/>
    <w:rsid w:val="005016E6"/>
    <w:rsid w:val="0050583F"/>
    <w:rsid w:val="005102BF"/>
    <w:rsid w:val="005104A7"/>
    <w:rsid w:val="00511A9B"/>
    <w:rsid w:val="00512D51"/>
    <w:rsid w:val="005168A3"/>
    <w:rsid w:val="00525390"/>
    <w:rsid w:val="0052589A"/>
    <w:rsid w:val="00531216"/>
    <w:rsid w:val="00531BB1"/>
    <w:rsid w:val="0053357C"/>
    <w:rsid w:val="00534673"/>
    <w:rsid w:val="0053769D"/>
    <w:rsid w:val="005414B1"/>
    <w:rsid w:val="005434F2"/>
    <w:rsid w:val="00544545"/>
    <w:rsid w:val="0054458B"/>
    <w:rsid w:val="00544BE8"/>
    <w:rsid w:val="00545AB0"/>
    <w:rsid w:val="00547563"/>
    <w:rsid w:val="0055019F"/>
    <w:rsid w:val="00552884"/>
    <w:rsid w:val="00552DEB"/>
    <w:rsid w:val="005531AF"/>
    <w:rsid w:val="00554F63"/>
    <w:rsid w:val="00555AC8"/>
    <w:rsid w:val="00556A13"/>
    <w:rsid w:val="005575BE"/>
    <w:rsid w:val="005616EE"/>
    <w:rsid w:val="005626F9"/>
    <w:rsid w:val="00562958"/>
    <w:rsid w:val="00563CC2"/>
    <w:rsid w:val="00564551"/>
    <w:rsid w:val="00566F60"/>
    <w:rsid w:val="00567A5B"/>
    <w:rsid w:val="005710E5"/>
    <w:rsid w:val="00571752"/>
    <w:rsid w:val="00571E65"/>
    <w:rsid w:val="005722C7"/>
    <w:rsid w:val="00573367"/>
    <w:rsid w:val="0057368D"/>
    <w:rsid w:val="00573C12"/>
    <w:rsid w:val="00573FB6"/>
    <w:rsid w:val="00584EB4"/>
    <w:rsid w:val="005858B5"/>
    <w:rsid w:val="005872C6"/>
    <w:rsid w:val="005873BE"/>
    <w:rsid w:val="005873F3"/>
    <w:rsid w:val="00587803"/>
    <w:rsid w:val="00587E7D"/>
    <w:rsid w:val="00591D85"/>
    <w:rsid w:val="00593F7C"/>
    <w:rsid w:val="005948C4"/>
    <w:rsid w:val="00595B3C"/>
    <w:rsid w:val="005A2C5D"/>
    <w:rsid w:val="005A5EF7"/>
    <w:rsid w:val="005A6BA8"/>
    <w:rsid w:val="005A6C10"/>
    <w:rsid w:val="005B13A8"/>
    <w:rsid w:val="005B16D8"/>
    <w:rsid w:val="005B1716"/>
    <w:rsid w:val="005B17CF"/>
    <w:rsid w:val="005B186A"/>
    <w:rsid w:val="005B29F7"/>
    <w:rsid w:val="005B2BAA"/>
    <w:rsid w:val="005B62E5"/>
    <w:rsid w:val="005C134A"/>
    <w:rsid w:val="005C173A"/>
    <w:rsid w:val="005C47B9"/>
    <w:rsid w:val="005C6988"/>
    <w:rsid w:val="005D0212"/>
    <w:rsid w:val="005D1906"/>
    <w:rsid w:val="005E2827"/>
    <w:rsid w:val="005E56D3"/>
    <w:rsid w:val="005E6A6E"/>
    <w:rsid w:val="005E78A5"/>
    <w:rsid w:val="005F0A08"/>
    <w:rsid w:val="005F13E0"/>
    <w:rsid w:val="005F36E9"/>
    <w:rsid w:val="005F60ED"/>
    <w:rsid w:val="005F6624"/>
    <w:rsid w:val="005F6861"/>
    <w:rsid w:val="00600C44"/>
    <w:rsid w:val="00600F1F"/>
    <w:rsid w:val="006024ED"/>
    <w:rsid w:val="00602FEE"/>
    <w:rsid w:val="006061E8"/>
    <w:rsid w:val="0060648D"/>
    <w:rsid w:val="00607374"/>
    <w:rsid w:val="00613AB0"/>
    <w:rsid w:val="00614004"/>
    <w:rsid w:val="006142D0"/>
    <w:rsid w:val="006148D1"/>
    <w:rsid w:val="006154F4"/>
    <w:rsid w:val="00617003"/>
    <w:rsid w:val="00625541"/>
    <w:rsid w:val="00631524"/>
    <w:rsid w:val="00635154"/>
    <w:rsid w:val="00635C0D"/>
    <w:rsid w:val="00635F2E"/>
    <w:rsid w:val="00636120"/>
    <w:rsid w:val="00636519"/>
    <w:rsid w:val="00636592"/>
    <w:rsid w:val="006421DE"/>
    <w:rsid w:val="006503C4"/>
    <w:rsid w:val="006526E2"/>
    <w:rsid w:val="0065279A"/>
    <w:rsid w:val="00654230"/>
    <w:rsid w:val="006548B7"/>
    <w:rsid w:val="00654FCD"/>
    <w:rsid w:val="00654FEB"/>
    <w:rsid w:val="00655928"/>
    <w:rsid w:val="00655BED"/>
    <w:rsid w:val="00655D8C"/>
    <w:rsid w:val="00655E5E"/>
    <w:rsid w:val="0065626D"/>
    <w:rsid w:val="00656D5D"/>
    <w:rsid w:val="006619E9"/>
    <w:rsid w:val="006624EC"/>
    <w:rsid w:val="006629B4"/>
    <w:rsid w:val="00662FB3"/>
    <w:rsid w:val="00663618"/>
    <w:rsid w:val="00663EBB"/>
    <w:rsid w:val="0067059B"/>
    <w:rsid w:val="006714D5"/>
    <w:rsid w:val="0067173A"/>
    <w:rsid w:val="0067314D"/>
    <w:rsid w:val="00675604"/>
    <w:rsid w:val="0068104D"/>
    <w:rsid w:val="00682847"/>
    <w:rsid w:val="00682F72"/>
    <w:rsid w:val="00686323"/>
    <w:rsid w:val="0068641B"/>
    <w:rsid w:val="0068765E"/>
    <w:rsid w:val="00691361"/>
    <w:rsid w:val="00694A4E"/>
    <w:rsid w:val="006972C6"/>
    <w:rsid w:val="006A3938"/>
    <w:rsid w:val="006A4E67"/>
    <w:rsid w:val="006A50B0"/>
    <w:rsid w:val="006A5773"/>
    <w:rsid w:val="006A5852"/>
    <w:rsid w:val="006A72C7"/>
    <w:rsid w:val="006B35EE"/>
    <w:rsid w:val="006B4702"/>
    <w:rsid w:val="006B4EDA"/>
    <w:rsid w:val="006C00D3"/>
    <w:rsid w:val="006C1E6E"/>
    <w:rsid w:val="006C248E"/>
    <w:rsid w:val="006C26D0"/>
    <w:rsid w:val="006C3CBA"/>
    <w:rsid w:val="006C3EE0"/>
    <w:rsid w:val="006C672D"/>
    <w:rsid w:val="006C67C5"/>
    <w:rsid w:val="006C6E0E"/>
    <w:rsid w:val="006C72DA"/>
    <w:rsid w:val="006D0DE8"/>
    <w:rsid w:val="006D1DE7"/>
    <w:rsid w:val="006D1F7A"/>
    <w:rsid w:val="006D3BA7"/>
    <w:rsid w:val="006D6AA0"/>
    <w:rsid w:val="006D794C"/>
    <w:rsid w:val="006E6286"/>
    <w:rsid w:val="006E67FB"/>
    <w:rsid w:val="006E7A5E"/>
    <w:rsid w:val="006F11BE"/>
    <w:rsid w:val="006F15D8"/>
    <w:rsid w:val="006F1C20"/>
    <w:rsid w:val="006F5AF4"/>
    <w:rsid w:val="006F6EB9"/>
    <w:rsid w:val="006F748B"/>
    <w:rsid w:val="0070018F"/>
    <w:rsid w:val="007003BA"/>
    <w:rsid w:val="00701B42"/>
    <w:rsid w:val="007023CF"/>
    <w:rsid w:val="007059CF"/>
    <w:rsid w:val="0070772B"/>
    <w:rsid w:val="00711C49"/>
    <w:rsid w:val="007128B7"/>
    <w:rsid w:val="00713B8C"/>
    <w:rsid w:val="00716E6F"/>
    <w:rsid w:val="0071779E"/>
    <w:rsid w:val="007224F5"/>
    <w:rsid w:val="00722C20"/>
    <w:rsid w:val="00724ABD"/>
    <w:rsid w:val="00725238"/>
    <w:rsid w:val="0072579E"/>
    <w:rsid w:val="00726258"/>
    <w:rsid w:val="00727A58"/>
    <w:rsid w:val="00727F27"/>
    <w:rsid w:val="00730748"/>
    <w:rsid w:val="00731CCD"/>
    <w:rsid w:val="0073390D"/>
    <w:rsid w:val="00734596"/>
    <w:rsid w:val="00734894"/>
    <w:rsid w:val="00736BD0"/>
    <w:rsid w:val="00741433"/>
    <w:rsid w:val="00744D7D"/>
    <w:rsid w:val="00746927"/>
    <w:rsid w:val="00750CDD"/>
    <w:rsid w:val="0075497A"/>
    <w:rsid w:val="00755A7B"/>
    <w:rsid w:val="00760896"/>
    <w:rsid w:val="007633AB"/>
    <w:rsid w:val="007713FF"/>
    <w:rsid w:val="007714CB"/>
    <w:rsid w:val="00772260"/>
    <w:rsid w:val="007725C5"/>
    <w:rsid w:val="0077266D"/>
    <w:rsid w:val="007760CC"/>
    <w:rsid w:val="00776132"/>
    <w:rsid w:val="007770A4"/>
    <w:rsid w:val="007771B8"/>
    <w:rsid w:val="00777CDC"/>
    <w:rsid w:val="007800FA"/>
    <w:rsid w:val="007816F4"/>
    <w:rsid w:val="00782066"/>
    <w:rsid w:val="007834B8"/>
    <w:rsid w:val="007837C7"/>
    <w:rsid w:val="007866F1"/>
    <w:rsid w:val="0078734B"/>
    <w:rsid w:val="0078764D"/>
    <w:rsid w:val="00787E24"/>
    <w:rsid w:val="007921F7"/>
    <w:rsid w:val="00792A8E"/>
    <w:rsid w:val="00797EDE"/>
    <w:rsid w:val="007A0DD7"/>
    <w:rsid w:val="007A1320"/>
    <w:rsid w:val="007A1D06"/>
    <w:rsid w:val="007A29A1"/>
    <w:rsid w:val="007A6072"/>
    <w:rsid w:val="007B012C"/>
    <w:rsid w:val="007B0F23"/>
    <w:rsid w:val="007B1CDD"/>
    <w:rsid w:val="007B2EB3"/>
    <w:rsid w:val="007B6AF2"/>
    <w:rsid w:val="007B75C2"/>
    <w:rsid w:val="007C0F4A"/>
    <w:rsid w:val="007C10D6"/>
    <w:rsid w:val="007C27A4"/>
    <w:rsid w:val="007C3D1C"/>
    <w:rsid w:val="007C3F03"/>
    <w:rsid w:val="007C5527"/>
    <w:rsid w:val="007C6EC3"/>
    <w:rsid w:val="007D052A"/>
    <w:rsid w:val="007D1B3C"/>
    <w:rsid w:val="007D1BA2"/>
    <w:rsid w:val="007D37F5"/>
    <w:rsid w:val="007D693C"/>
    <w:rsid w:val="007D6DED"/>
    <w:rsid w:val="007D747B"/>
    <w:rsid w:val="007E101F"/>
    <w:rsid w:val="007E1925"/>
    <w:rsid w:val="007E5DA5"/>
    <w:rsid w:val="007E7629"/>
    <w:rsid w:val="007F2D00"/>
    <w:rsid w:val="007F5D74"/>
    <w:rsid w:val="007F6195"/>
    <w:rsid w:val="00800ED7"/>
    <w:rsid w:val="00801555"/>
    <w:rsid w:val="00801D1E"/>
    <w:rsid w:val="00807382"/>
    <w:rsid w:val="00807A9F"/>
    <w:rsid w:val="00810CA8"/>
    <w:rsid w:val="0081450D"/>
    <w:rsid w:val="00815F7A"/>
    <w:rsid w:val="00820F3A"/>
    <w:rsid w:val="008228D5"/>
    <w:rsid w:val="00822D49"/>
    <w:rsid w:val="00823406"/>
    <w:rsid w:val="00825BCC"/>
    <w:rsid w:val="00825F65"/>
    <w:rsid w:val="00826E1A"/>
    <w:rsid w:val="00832222"/>
    <w:rsid w:val="008359F4"/>
    <w:rsid w:val="0083702F"/>
    <w:rsid w:val="00837991"/>
    <w:rsid w:val="00841C58"/>
    <w:rsid w:val="0084761F"/>
    <w:rsid w:val="00852D30"/>
    <w:rsid w:val="0085327F"/>
    <w:rsid w:val="00853B59"/>
    <w:rsid w:val="00853EEA"/>
    <w:rsid w:val="008544FA"/>
    <w:rsid w:val="00854A36"/>
    <w:rsid w:val="00854CB2"/>
    <w:rsid w:val="0085516A"/>
    <w:rsid w:val="0085609C"/>
    <w:rsid w:val="00860C70"/>
    <w:rsid w:val="00863014"/>
    <w:rsid w:val="00863E28"/>
    <w:rsid w:val="00864709"/>
    <w:rsid w:val="008650BA"/>
    <w:rsid w:val="00865288"/>
    <w:rsid w:val="00866086"/>
    <w:rsid w:val="0086788B"/>
    <w:rsid w:val="00870029"/>
    <w:rsid w:val="00870E65"/>
    <w:rsid w:val="00871B9D"/>
    <w:rsid w:val="0087324B"/>
    <w:rsid w:val="00874AE6"/>
    <w:rsid w:val="00875BCF"/>
    <w:rsid w:val="00875D78"/>
    <w:rsid w:val="00880872"/>
    <w:rsid w:val="0088152A"/>
    <w:rsid w:val="00882692"/>
    <w:rsid w:val="00882CE3"/>
    <w:rsid w:val="00882F85"/>
    <w:rsid w:val="0088349E"/>
    <w:rsid w:val="0088546A"/>
    <w:rsid w:val="008868FC"/>
    <w:rsid w:val="00890F62"/>
    <w:rsid w:val="00891881"/>
    <w:rsid w:val="008935F3"/>
    <w:rsid w:val="00893EF3"/>
    <w:rsid w:val="008941D8"/>
    <w:rsid w:val="008970A8"/>
    <w:rsid w:val="008A0BEF"/>
    <w:rsid w:val="008A2D14"/>
    <w:rsid w:val="008A4263"/>
    <w:rsid w:val="008A51F5"/>
    <w:rsid w:val="008A669E"/>
    <w:rsid w:val="008A7538"/>
    <w:rsid w:val="008A7EB2"/>
    <w:rsid w:val="008B06B0"/>
    <w:rsid w:val="008B5F1D"/>
    <w:rsid w:val="008B64B5"/>
    <w:rsid w:val="008C2C7B"/>
    <w:rsid w:val="008C3600"/>
    <w:rsid w:val="008C3D66"/>
    <w:rsid w:val="008C4FF8"/>
    <w:rsid w:val="008C7D7B"/>
    <w:rsid w:val="008D2D7B"/>
    <w:rsid w:val="008D7307"/>
    <w:rsid w:val="008D73D5"/>
    <w:rsid w:val="008D7AD6"/>
    <w:rsid w:val="008E04C1"/>
    <w:rsid w:val="008E13DD"/>
    <w:rsid w:val="008E1CDC"/>
    <w:rsid w:val="008E4BEA"/>
    <w:rsid w:val="008E4D69"/>
    <w:rsid w:val="008E657C"/>
    <w:rsid w:val="008F0161"/>
    <w:rsid w:val="008F04B2"/>
    <w:rsid w:val="008F2EA1"/>
    <w:rsid w:val="008F35B2"/>
    <w:rsid w:val="008F5BCE"/>
    <w:rsid w:val="008F691C"/>
    <w:rsid w:val="008F7A8E"/>
    <w:rsid w:val="00900B88"/>
    <w:rsid w:val="009026B9"/>
    <w:rsid w:val="009058A8"/>
    <w:rsid w:val="0090593F"/>
    <w:rsid w:val="00907ED5"/>
    <w:rsid w:val="009106EB"/>
    <w:rsid w:val="00910FA1"/>
    <w:rsid w:val="00914865"/>
    <w:rsid w:val="00914B52"/>
    <w:rsid w:val="00914C63"/>
    <w:rsid w:val="009163AF"/>
    <w:rsid w:val="00920E5D"/>
    <w:rsid w:val="009217FA"/>
    <w:rsid w:val="009235EF"/>
    <w:rsid w:val="00923693"/>
    <w:rsid w:val="0092439B"/>
    <w:rsid w:val="00924D31"/>
    <w:rsid w:val="009252BE"/>
    <w:rsid w:val="009256A1"/>
    <w:rsid w:val="00925E6C"/>
    <w:rsid w:val="00927A0F"/>
    <w:rsid w:val="00927E11"/>
    <w:rsid w:val="00930B6A"/>
    <w:rsid w:val="00934A30"/>
    <w:rsid w:val="009364AC"/>
    <w:rsid w:val="009417E6"/>
    <w:rsid w:val="00942375"/>
    <w:rsid w:val="0094269D"/>
    <w:rsid w:val="00942DC1"/>
    <w:rsid w:val="00946AED"/>
    <w:rsid w:val="009476F3"/>
    <w:rsid w:val="00947CF4"/>
    <w:rsid w:val="0095226A"/>
    <w:rsid w:val="00952616"/>
    <w:rsid w:val="009529B5"/>
    <w:rsid w:val="00954B0F"/>
    <w:rsid w:val="00956D61"/>
    <w:rsid w:val="00957636"/>
    <w:rsid w:val="009602B6"/>
    <w:rsid w:val="009607FD"/>
    <w:rsid w:val="00963A42"/>
    <w:rsid w:val="009732A2"/>
    <w:rsid w:val="00973AE0"/>
    <w:rsid w:val="00977259"/>
    <w:rsid w:val="00980260"/>
    <w:rsid w:val="0098044F"/>
    <w:rsid w:val="00983EDA"/>
    <w:rsid w:val="00986BD9"/>
    <w:rsid w:val="009950FC"/>
    <w:rsid w:val="0099741E"/>
    <w:rsid w:val="00997722"/>
    <w:rsid w:val="009A1688"/>
    <w:rsid w:val="009A3729"/>
    <w:rsid w:val="009A37A6"/>
    <w:rsid w:val="009A4FCE"/>
    <w:rsid w:val="009B0AC7"/>
    <w:rsid w:val="009B16EE"/>
    <w:rsid w:val="009B1FF9"/>
    <w:rsid w:val="009B3824"/>
    <w:rsid w:val="009B5B0B"/>
    <w:rsid w:val="009B6F96"/>
    <w:rsid w:val="009B7F97"/>
    <w:rsid w:val="009C6E8A"/>
    <w:rsid w:val="009C74A8"/>
    <w:rsid w:val="009D0184"/>
    <w:rsid w:val="009D11B0"/>
    <w:rsid w:val="009D1B5C"/>
    <w:rsid w:val="009D293F"/>
    <w:rsid w:val="009D5CFA"/>
    <w:rsid w:val="009D60B8"/>
    <w:rsid w:val="009D6C83"/>
    <w:rsid w:val="009E0025"/>
    <w:rsid w:val="009E5074"/>
    <w:rsid w:val="009E64FE"/>
    <w:rsid w:val="009F126D"/>
    <w:rsid w:val="009F1550"/>
    <w:rsid w:val="009F2FC6"/>
    <w:rsid w:val="009F6B85"/>
    <w:rsid w:val="00A01D51"/>
    <w:rsid w:val="00A03CB7"/>
    <w:rsid w:val="00A047B2"/>
    <w:rsid w:val="00A06190"/>
    <w:rsid w:val="00A15F25"/>
    <w:rsid w:val="00A1698D"/>
    <w:rsid w:val="00A21E05"/>
    <w:rsid w:val="00A2274A"/>
    <w:rsid w:val="00A25BF7"/>
    <w:rsid w:val="00A30045"/>
    <w:rsid w:val="00A301F0"/>
    <w:rsid w:val="00A30E83"/>
    <w:rsid w:val="00A34032"/>
    <w:rsid w:val="00A351A9"/>
    <w:rsid w:val="00A379D8"/>
    <w:rsid w:val="00A4115B"/>
    <w:rsid w:val="00A430E5"/>
    <w:rsid w:val="00A45038"/>
    <w:rsid w:val="00A45DE9"/>
    <w:rsid w:val="00A5169B"/>
    <w:rsid w:val="00A60EDC"/>
    <w:rsid w:val="00A61B03"/>
    <w:rsid w:val="00A62E54"/>
    <w:rsid w:val="00A63FEA"/>
    <w:rsid w:val="00A64D47"/>
    <w:rsid w:val="00A66A44"/>
    <w:rsid w:val="00A678F9"/>
    <w:rsid w:val="00A71BE2"/>
    <w:rsid w:val="00A73F1A"/>
    <w:rsid w:val="00A765F2"/>
    <w:rsid w:val="00A76C7C"/>
    <w:rsid w:val="00A8027B"/>
    <w:rsid w:val="00A81D85"/>
    <w:rsid w:val="00A81EF3"/>
    <w:rsid w:val="00A83CCD"/>
    <w:rsid w:val="00A83DF5"/>
    <w:rsid w:val="00A85A78"/>
    <w:rsid w:val="00A879FA"/>
    <w:rsid w:val="00A91A31"/>
    <w:rsid w:val="00A9234A"/>
    <w:rsid w:val="00A9264D"/>
    <w:rsid w:val="00A949E8"/>
    <w:rsid w:val="00A96C6C"/>
    <w:rsid w:val="00AA28B2"/>
    <w:rsid w:val="00AA2E08"/>
    <w:rsid w:val="00AA5BA0"/>
    <w:rsid w:val="00AB1C54"/>
    <w:rsid w:val="00AB2646"/>
    <w:rsid w:val="00AB2753"/>
    <w:rsid w:val="00AB2FEE"/>
    <w:rsid w:val="00AB4459"/>
    <w:rsid w:val="00AB4DC6"/>
    <w:rsid w:val="00AB692F"/>
    <w:rsid w:val="00AC0368"/>
    <w:rsid w:val="00AC0C8C"/>
    <w:rsid w:val="00AC31C8"/>
    <w:rsid w:val="00AC3325"/>
    <w:rsid w:val="00AC3C5E"/>
    <w:rsid w:val="00AC3E36"/>
    <w:rsid w:val="00AC5108"/>
    <w:rsid w:val="00AC62C2"/>
    <w:rsid w:val="00AC6920"/>
    <w:rsid w:val="00AD13A6"/>
    <w:rsid w:val="00AD5D69"/>
    <w:rsid w:val="00AE0351"/>
    <w:rsid w:val="00AE08B4"/>
    <w:rsid w:val="00AE2104"/>
    <w:rsid w:val="00AE356F"/>
    <w:rsid w:val="00AE5508"/>
    <w:rsid w:val="00AE581D"/>
    <w:rsid w:val="00AF2782"/>
    <w:rsid w:val="00AF2890"/>
    <w:rsid w:val="00AF63AD"/>
    <w:rsid w:val="00AF71A1"/>
    <w:rsid w:val="00B00FCD"/>
    <w:rsid w:val="00B015F1"/>
    <w:rsid w:val="00B05817"/>
    <w:rsid w:val="00B0748C"/>
    <w:rsid w:val="00B10714"/>
    <w:rsid w:val="00B11261"/>
    <w:rsid w:val="00B1163E"/>
    <w:rsid w:val="00B176DE"/>
    <w:rsid w:val="00B17947"/>
    <w:rsid w:val="00B20171"/>
    <w:rsid w:val="00B210AB"/>
    <w:rsid w:val="00B211C9"/>
    <w:rsid w:val="00B2333B"/>
    <w:rsid w:val="00B300C0"/>
    <w:rsid w:val="00B3242E"/>
    <w:rsid w:val="00B326A9"/>
    <w:rsid w:val="00B329E3"/>
    <w:rsid w:val="00B33BF0"/>
    <w:rsid w:val="00B35385"/>
    <w:rsid w:val="00B354A9"/>
    <w:rsid w:val="00B355A3"/>
    <w:rsid w:val="00B36BC3"/>
    <w:rsid w:val="00B41644"/>
    <w:rsid w:val="00B41D95"/>
    <w:rsid w:val="00B4231F"/>
    <w:rsid w:val="00B453A6"/>
    <w:rsid w:val="00B463A6"/>
    <w:rsid w:val="00B50456"/>
    <w:rsid w:val="00B51D67"/>
    <w:rsid w:val="00B51F1C"/>
    <w:rsid w:val="00B52FB3"/>
    <w:rsid w:val="00B54680"/>
    <w:rsid w:val="00B56213"/>
    <w:rsid w:val="00B57892"/>
    <w:rsid w:val="00B57CB9"/>
    <w:rsid w:val="00B60716"/>
    <w:rsid w:val="00B62F2F"/>
    <w:rsid w:val="00B679AA"/>
    <w:rsid w:val="00B67B05"/>
    <w:rsid w:val="00B7365D"/>
    <w:rsid w:val="00B74484"/>
    <w:rsid w:val="00B752FD"/>
    <w:rsid w:val="00B75E1B"/>
    <w:rsid w:val="00B76821"/>
    <w:rsid w:val="00B76FE0"/>
    <w:rsid w:val="00B77373"/>
    <w:rsid w:val="00B9020C"/>
    <w:rsid w:val="00B94B30"/>
    <w:rsid w:val="00B97031"/>
    <w:rsid w:val="00B9756B"/>
    <w:rsid w:val="00BA0436"/>
    <w:rsid w:val="00BA161E"/>
    <w:rsid w:val="00BA266C"/>
    <w:rsid w:val="00BA26A0"/>
    <w:rsid w:val="00BA5403"/>
    <w:rsid w:val="00BA551D"/>
    <w:rsid w:val="00BA5FE8"/>
    <w:rsid w:val="00BA6BFD"/>
    <w:rsid w:val="00BA6EC3"/>
    <w:rsid w:val="00BA7E1F"/>
    <w:rsid w:val="00BB05F9"/>
    <w:rsid w:val="00BB06E6"/>
    <w:rsid w:val="00BB0B79"/>
    <w:rsid w:val="00BB205E"/>
    <w:rsid w:val="00BB6613"/>
    <w:rsid w:val="00BC0162"/>
    <w:rsid w:val="00BC3434"/>
    <w:rsid w:val="00BC53B9"/>
    <w:rsid w:val="00BC5B59"/>
    <w:rsid w:val="00BD02B4"/>
    <w:rsid w:val="00BD0515"/>
    <w:rsid w:val="00BD1F57"/>
    <w:rsid w:val="00BD3356"/>
    <w:rsid w:val="00BD42C5"/>
    <w:rsid w:val="00BD5F9A"/>
    <w:rsid w:val="00BD62CE"/>
    <w:rsid w:val="00BD6B28"/>
    <w:rsid w:val="00BE14E1"/>
    <w:rsid w:val="00BE27E0"/>
    <w:rsid w:val="00BE3230"/>
    <w:rsid w:val="00BE5774"/>
    <w:rsid w:val="00BE7605"/>
    <w:rsid w:val="00BF4B0F"/>
    <w:rsid w:val="00BF7E4E"/>
    <w:rsid w:val="00C00640"/>
    <w:rsid w:val="00C07971"/>
    <w:rsid w:val="00C10346"/>
    <w:rsid w:val="00C154A4"/>
    <w:rsid w:val="00C16067"/>
    <w:rsid w:val="00C17378"/>
    <w:rsid w:val="00C1779C"/>
    <w:rsid w:val="00C22464"/>
    <w:rsid w:val="00C2592B"/>
    <w:rsid w:val="00C27988"/>
    <w:rsid w:val="00C31020"/>
    <w:rsid w:val="00C31FA6"/>
    <w:rsid w:val="00C324AF"/>
    <w:rsid w:val="00C3530C"/>
    <w:rsid w:val="00C36710"/>
    <w:rsid w:val="00C37058"/>
    <w:rsid w:val="00C379C1"/>
    <w:rsid w:val="00C41477"/>
    <w:rsid w:val="00C41C47"/>
    <w:rsid w:val="00C4562C"/>
    <w:rsid w:val="00C47525"/>
    <w:rsid w:val="00C51F73"/>
    <w:rsid w:val="00C53E76"/>
    <w:rsid w:val="00C573E9"/>
    <w:rsid w:val="00C57789"/>
    <w:rsid w:val="00C603E1"/>
    <w:rsid w:val="00C641E1"/>
    <w:rsid w:val="00C70D92"/>
    <w:rsid w:val="00C716D6"/>
    <w:rsid w:val="00C71768"/>
    <w:rsid w:val="00C72926"/>
    <w:rsid w:val="00C7461F"/>
    <w:rsid w:val="00C7601A"/>
    <w:rsid w:val="00C7625D"/>
    <w:rsid w:val="00C7712A"/>
    <w:rsid w:val="00C77A70"/>
    <w:rsid w:val="00C807FA"/>
    <w:rsid w:val="00C81198"/>
    <w:rsid w:val="00C81AEF"/>
    <w:rsid w:val="00C824B9"/>
    <w:rsid w:val="00C844A6"/>
    <w:rsid w:val="00C84A4E"/>
    <w:rsid w:val="00C86E67"/>
    <w:rsid w:val="00C87D65"/>
    <w:rsid w:val="00C916C3"/>
    <w:rsid w:val="00C922D3"/>
    <w:rsid w:val="00C93D6F"/>
    <w:rsid w:val="00C95A19"/>
    <w:rsid w:val="00C9668D"/>
    <w:rsid w:val="00C96BF1"/>
    <w:rsid w:val="00CA7D13"/>
    <w:rsid w:val="00CB28EE"/>
    <w:rsid w:val="00CB2E28"/>
    <w:rsid w:val="00CB3967"/>
    <w:rsid w:val="00CB508F"/>
    <w:rsid w:val="00CB7EED"/>
    <w:rsid w:val="00CC2C10"/>
    <w:rsid w:val="00CC442F"/>
    <w:rsid w:val="00CC4D7C"/>
    <w:rsid w:val="00CC5B98"/>
    <w:rsid w:val="00CE121B"/>
    <w:rsid w:val="00CE12CD"/>
    <w:rsid w:val="00CE1B7F"/>
    <w:rsid w:val="00CE4728"/>
    <w:rsid w:val="00CE5B93"/>
    <w:rsid w:val="00CE6306"/>
    <w:rsid w:val="00CF2069"/>
    <w:rsid w:val="00CF30A2"/>
    <w:rsid w:val="00CF3A49"/>
    <w:rsid w:val="00CF43A0"/>
    <w:rsid w:val="00CF58D1"/>
    <w:rsid w:val="00CF5BD2"/>
    <w:rsid w:val="00D0004B"/>
    <w:rsid w:val="00D01409"/>
    <w:rsid w:val="00D0173A"/>
    <w:rsid w:val="00D03C0B"/>
    <w:rsid w:val="00D047D9"/>
    <w:rsid w:val="00D0489E"/>
    <w:rsid w:val="00D04E66"/>
    <w:rsid w:val="00D052DF"/>
    <w:rsid w:val="00D06594"/>
    <w:rsid w:val="00D0679D"/>
    <w:rsid w:val="00D07C37"/>
    <w:rsid w:val="00D100C4"/>
    <w:rsid w:val="00D1081F"/>
    <w:rsid w:val="00D10C3B"/>
    <w:rsid w:val="00D14226"/>
    <w:rsid w:val="00D14B86"/>
    <w:rsid w:val="00D14EC3"/>
    <w:rsid w:val="00D21A53"/>
    <w:rsid w:val="00D232AA"/>
    <w:rsid w:val="00D2408E"/>
    <w:rsid w:val="00D24161"/>
    <w:rsid w:val="00D25DD8"/>
    <w:rsid w:val="00D27314"/>
    <w:rsid w:val="00D278B6"/>
    <w:rsid w:val="00D32584"/>
    <w:rsid w:val="00D32ED7"/>
    <w:rsid w:val="00D34F4E"/>
    <w:rsid w:val="00D35AC4"/>
    <w:rsid w:val="00D44B67"/>
    <w:rsid w:val="00D45494"/>
    <w:rsid w:val="00D45B6C"/>
    <w:rsid w:val="00D5059C"/>
    <w:rsid w:val="00D5103B"/>
    <w:rsid w:val="00D5161F"/>
    <w:rsid w:val="00D5580E"/>
    <w:rsid w:val="00D55E1A"/>
    <w:rsid w:val="00D56AA8"/>
    <w:rsid w:val="00D56E5A"/>
    <w:rsid w:val="00D57177"/>
    <w:rsid w:val="00D57685"/>
    <w:rsid w:val="00D60500"/>
    <w:rsid w:val="00D61596"/>
    <w:rsid w:val="00D62D42"/>
    <w:rsid w:val="00D6538C"/>
    <w:rsid w:val="00D65DA3"/>
    <w:rsid w:val="00D66360"/>
    <w:rsid w:val="00D672EF"/>
    <w:rsid w:val="00D716B2"/>
    <w:rsid w:val="00D73F7C"/>
    <w:rsid w:val="00D74561"/>
    <w:rsid w:val="00D76582"/>
    <w:rsid w:val="00D772A6"/>
    <w:rsid w:val="00D77397"/>
    <w:rsid w:val="00D77DB8"/>
    <w:rsid w:val="00D85583"/>
    <w:rsid w:val="00D86628"/>
    <w:rsid w:val="00D90151"/>
    <w:rsid w:val="00D941EF"/>
    <w:rsid w:val="00D943E8"/>
    <w:rsid w:val="00DA0F0E"/>
    <w:rsid w:val="00DA5900"/>
    <w:rsid w:val="00DB2613"/>
    <w:rsid w:val="00DB3170"/>
    <w:rsid w:val="00DC18B4"/>
    <w:rsid w:val="00DC2852"/>
    <w:rsid w:val="00DC37DF"/>
    <w:rsid w:val="00DC7282"/>
    <w:rsid w:val="00DD02A9"/>
    <w:rsid w:val="00DD048A"/>
    <w:rsid w:val="00DD0B48"/>
    <w:rsid w:val="00DD1D70"/>
    <w:rsid w:val="00DD258A"/>
    <w:rsid w:val="00DD2B7A"/>
    <w:rsid w:val="00DD30F8"/>
    <w:rsid w:val="00DD5508"/>
    <w:rsid w:val="00DD55BD"/>
    <w:rsid w:val="00DD57BE"/>
    <w:rsid w:val="00DD6871"/>
    <w:rsid w:val="00DD6C8B"/>
    <w:rsid w:val="00DD73C4"/>
    <w:rsid w:val="00DE1BAD"/>
    <w:rsid w:val="00DE2A39"/>
    <w:rsid w:val="00DE4B33"/>
    <w:rsid w:val="00DE5669"/>
    <w:rsid w:val="00DE6183"/>
    <w:rsid w:val="00DE6218"/>
    <w:rsid w:val="00DE71B2"/>
    <w:rsid w:val="00DF06B0"/>
    <w:rsid w:val="00DF0A6A"/>
    <w:rsid w:val="00DF236B"/>
    <w:rsid w:val="00DF3177"/>
    <w:rsid w:val="00DF6DA9"/>
    <w:rsid w:val="00DF7347"/>
    <w:rsid w:val="00E00827"/>
    <w:rsid w:val="00E02A4F"/>
    <w:rsid w:val="00E031D5"/>
    <w:rsid w:val="00E0363F"/>
    <w:rsid w:val="00E05A53"/>
    <w:rsid w:val="00E1268E"/>
    <w:rsid w:val="00E14ACB"/>
    <w:rsid w:val="00E15385"/>
    <w:rsid w:val="00E176AB"/>
    <w:rsid w:val="00E17A7A"/>
    <w:rsid w:val="00E20D95"/>
    <w:rsid w:val="00E24130"/>
    <w:rsid w:val="00E24296"/>
    <w:rsid w:val="00E24F05"/>
    <w:rsid w:val="00E266C4"/>
    <w:rsid w:val="00E26FB2"/>
    <w:rsid w:val="00E2761A"/>
    <w:rsid w:val="00E31B8C"/>
    <w:rsid w:val="00E3384B"/>
    <w:rsid w:val="00E3453D"/>
    <w:rsid w:val="00E34E80"/>
    <w:rsid w:val="00E37285"/>
    <w:rsid w:val="00E40DB8"/>
    <w:rsid w:val="00E4120B"/>
    <w:rsid w:val="00E42027"/>
    <w:rsid w:val="00E42AA5"/>
    <w:rsid w:val="00E43F25"/>
    <w:rsid w:val="00E46208"/>
    <w:rsid w:val="00E47103"/>
    <w:rsid w:val="00E5029E"/>
    <w:rsid w:val="00E502D1"/>
    <w:rsid w:val="00E50334"/>
    <w:rsid w:val="00E526C1"/>
    <w:rsid w:val="00E53011"/>
    <w:rsid w:val="00E53921"/>
    <w:rsid w:val="00E546A3"/>
    <w:rsid w:val="00E556C0"/>
    <w:rsid w:val="00E5593C"/>
    <w:rsid w:val="00E5700D"/>
    <w:rsid w:val="00E571E5"/>
    <w:rsid w:val="00E6235F"/>
    <w:rsid w:val="00E6263C"/>
    <w:rsid w:val="00E62730"/>
    <w:rsid w:val="00E62D61"/>
    <w:rsid w:val="00E654F3"/>
    <w:rsid w:val="00E6704C"/>
    <w:rsid w:val="00E67183"/>
    <w:rsid w:val="00E759F5"/>
    <w:rsid w:val="00E75A0D"/>
    <w:rsid w:val="00E77BC9"/>
    <w:rsid w:val="00E80D20"/>
    <w:rsid w:val="00E81220"/>
    <w:rsid w:val="00E83440"/>
    <w:rsid w:val="00E8402F"/>
    <w:rsid w:val="00E862F5"/>
    <w:rsid w:val="00E86889"/>
    <w:rsid w:val="00E872F4"/>
    <w:rsid w:val="00E87AEE"/>
    <w:rsid w:val="00E87D6A"/>
    <w:rsid w:val="00E91CAC"/>
    <w:rsid w:val="00E92B01"/>
    <w:rsid w:val="00E938C2"/>
    <w:rsid w:val="00E96E9A"/>
    <w:rsid w:val="00EA2597"/>
    <w:rsid w:val="00EA2D0B"/>
    <w:rsid w:val="00EA3503"/>
    <w:rsid w:val="00EB1846"/>
    <w:rsid w:val="00EB5D3E"/>
    <w:rsid w:val="00EB5F70"/>
    <w:rsid w:val="00EB6CB9"/>
    <w:rsid w:val="00EB6E7E"/>
    <w:rsid w:val="00EB73B4"/>
    <w:rsid w:val="00EB7794"/>
    <w:rsid w:val="00EC39FD"/>
    <w:rsid w:val="00EC3C41"/>
    <w:rsid w:val="00ED0915"/>
    <w:rsid w:val="00ED09D0"/>
    <w:rsid w:val="00ED6A29"/>
    <w:rsid w:val="00EE09FC"/>
    <w:rsid w:val="00EE1EBB"/>
    <w:rsid w:val="00EE4AE3"/>
    <w:rsid w:val="00EE6E9F"/>
    <w:rsid w:val="00EF0714"/>
    <w:rsid w:val="00EF2EE3"/>
    <w:rsid w:val="00EF4F7F"/>
    <w:rsid w:val="00EF5840"/>
    <w:rsid w:val="00EF6BB4"/>
    <w:rsid w:val="00EF6BF3"/>
    <w:rsid w:val="00EF7240"/>
    <w:rsid w:val="00F008F8"/>
    <w:rsid w:val="00F00DA6"/>
    <w:rsid w:val="00F018B3"/>
    <w:rsid w:val="00F048B0"/>
    <w:rsid w:val="00F06B87"/>
    <w:rsid w:val="00F07DCF"/>
    <w:rsid w:val="00F1406D"/>
    <w:rsid w:val="00F1438E"/>
    <w:rsid w:val="00F14BFD"/>
    <w:rsid w:val="00F15D8C"/>
    <w:rsid w:val="00F16D03"/>
    <w:rsid w:val="00F207D4"/>
    <w:rsid w:val="00F2611F"/>
    <w:rsid w:val="00F300AF"/>
    <w:rsid w:val="00F3059C"/>
    <w:rsid w:val="00F3356B"/>
    <w:rsid w:val="00F35912"/>
    <w:rsid w:val="00F35E9A"/>
    <w:rsid w:val="00F36908"/>
    <w:rsid w:val="00F36CE7"/>
    <w:rsid w:val="00F40091"/>
    <w:rsid w:val="00F419DA"/>
    <w:rsid w:val="00F41D2A"/>
    <w:rsid w:val="00F50DD8"/>
    <w:rsid w:val="00F525B1"/>
    <w:rsid w:val="00F5550E"/>
    <w:rsid w:val="00F62216"/>
    <w:rsid w:val="00F6229D"/>
    <w:rsid w:val="00F639CF"/>
    <w:rsid w:val="00F63C69"/>
    <w:rsid w:val="00F64E94"/>
    <w:rsid w:val="00F66338"/>
    <w:rsid w:val="00F727B7"/>
    <w:rsid w:val="00F73809"/>
    <w:rsid w:val="00F73B62"/>
    <w:rsid w:val="00F73B6F"/>
    <w:rsid w:val="00F75B6A"/>
    <w:rsid w:val="00F82027"/>
    <w:rsid w:val="00F82805"/>
    <w:rsid w:val="00F8314E"/>
    <w:rsid w:val="00F84406"/>
    <w:rsid w:val="00F85092"/>
    <w:rsid w:val="00F8531D"/>
    <w:rsid w:val="00F85495"/>
    <w:rsid w:val="00F85924"/>
    <w:rsid w:val="00F8614C"/>
    <w:rsid w:val="00F871EB"/>
    <w:rsid w:val="00F87431"/>
    <w:rsid w:val="00F87BB8"/>
    <w:rsid w:val="00F9199E"/>
    <w:rsid w:val="00F91F76"/>
    <w:rsid w:val="00F932FD"/>
    <w:rsid w:val="00F94051"/>
    <w:rsid w:val="00F97C58"/>
    <w:rsid w:val="00FA4BEC"/>
    <w:rsid w:val="00FA54E1"/>
    <w:rsid w:val="00FA63A7"/>
    <w:rsid w:val="00FB04C2"/>
    <w:rsid w:val="00FB0509"/>
    <w:rsid w:val="00FB2D4A"/>
    <w:rsid w:val="00FB3B69"/>
    <w:rsid w:val="00FB4551"/>
    <w:rsid w:val="00FB49E2"/>
    <w:rsid w:val="00FB6446"/>
    <w:rsid w:val="00FB7318"/>
    <w:rsid w:val="00FC0A6C"/>
    <w:rsid w:val="00FC1208"/>
    <w:rsid w:val="00FC1A92"/>
    <w:rsid w:val="00FC302B"/>
    <w:rsid w:val="00FC33B3"/>
    <w:rsid w:val="00FC4D67"/>
    <w:rsid w:val="00FC75E9"/>
    <w:rsid w:val="00FD23F4"/>
    <w:rsid w:val="00FD2469"/>
    <w:rsid w:val="00FD5286"/>
    <w:rsid w:val="00FD5C45"/>
    <w:rsid w:val="00FD5FF2"/>
    <w:rsid w:val="00FE05A9"/>
    <w:rsid w:val="00FE20CB"/>
    <w:rsid w:val="00FE2915"/>
    <w:rsid w:val="00FE2DCA"/>
    <w:rsid w:val="00FE2FCE"/>
    <w:rsid w:val="00FE3842"/>
    <w:rsid w:val="00FE42AC"/>
    <w:rsid w:val="00FE6B69"/>
    <w:rsid w:val="00FF16FA"/>
    <w:rsid w:val="00FF186C"/>
    <w:rsid w:val="00FF2389"/>
    <w:rsid w:val="00FF4CF8"/>
    <w:rsid w:val="00FF742B"/>
    <w:rsid w:val="00FF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A6B723"/>
  <w15:chartTrackingRefBased/>
  <w15:docId w15:val="{FB02466D-45FE-4CD4-8392-5D557C2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40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3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3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3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3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3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3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3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3EC"/>
    <w:rPr>
      <w:rFonts w:eastAsiaTheme="majorEastAsia" w:cstheme="majorBidi"/>
      <w:color w:val="272727" w:themeColor="text1" w:themeTint="D8"/>
    </w:rPr>
  </w:style>
  <w:style w:type="paragraph" w:styleId="Title">
    <w:name w:val="Title"/>
    <w:basedOn w:val="Normal"/>
    <w:next w:val="Normal"/>
    <w:link w:val="TitleChar"/>
    <w:uiPriority w:val="10"/>
    <w:qFormat/>
    <w:rsid w:val="0004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3EC"/>
    <w:pPr>
      <w:spacing w:before="160"/>
      <w:jc w:val="center"/>
    </w:pPr>
    <w:rPr>
      <w:i/>
      <w:iCs/>
      <w:color w:val="404040" w:themeColor="text1" w:themeTint="BF"/>
    </w:rPr>
  </w:style>
  <w:style w:type="character" w:customStyle="1" w:styleId="QuoteChar">
    <w:name w:val="Quote Char"/>
    <w:basedOn w:val="DefaultParagraphFont"/>
    <w:link w:val="Quote"/>
    <w:uiPriority w:val="29"/>
    <w:rsid w:val="000403EC"/>
    <w:rPr>
      <w:i/>
      <w:iCs/>
      <w:color w:val="404040" w:themeColor="text1" w:themeTint="BF"/>
    </w:rPr>
  </w:style>
  <w:style w:type="paragraph" w:styleId="ListParagraph">
    <w:name w:val="List Paragraph"/>
    <w:basedOn w:val="Normal"/>
    <w:uiPriority w:val="34"/>
    <w:qFormat/>
    <w:rsid w:val="000403EC"/>
    <w:pPr>
      <w:ind w:left="720"/>
      <w:contextualSpacing/>
    </w:pPr>
  </w:style>
  <w:style w:type="character" w:styleId="IntenseEmphasis">
    <w:name w:val="Intense Emphasis"/>
    <w:basedOn w:val="DefaultParagraphFont"/>
    <w:uiPriority w:val="21"/>
    <w:qFormat/>
    <w:rsid w:val="000403EC"/>
    <w:rPr>
      <w:i/>
      <w:iCs/>
      <w:color w:val="2F5496" w:themeColor="accent1" w:themeShade="BF"/>
    </w:rPr>
  </w:style>
  <w:style w:type="paragraph" w:styleId="IntenseQuote">
    <w:name w:val="Intense Quote"/>
    <w:basedOn w:val="Normal"/>
    <w:next w:val="Normal"/>
    <w:link w:val="IntenseQuoteChar"/>
    <w:uiPriority w:val="30"/>
    <w:qFormat/>
    <w:rsid w:val="00040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3EC"/>
    <w:rPr>
      <w:i/>
      <w:iCs/>
      <w:color w:val="2F5496" w:themeColor="accent1" w:themeShade="BF"/>
    </w:rPr>
  </w:style>
  <w:style w:type="character" w:styleId="IntenseReference">
    <w:name w:val="Intense Reference"/>
    <w:basedOn w:val="DefaultParagraphFont"/>
    <w:uiPriority w:val="32"/>
    <w:qFormat/>
    <w:rsid w:val="000403EC"/>
    <w:rPr>
      <w:b/>
      <w:bCs/>
      <w:smallCaps/>
      <w:color w:val="2F5496" w:themeColor="accent1" w:themeShade="BF"/>
      <w:spacing w:val="5"/>
    </w:rPr>
  </w:style>
  <w:style w:type="paragraph" w:styleId="NoSpacing">
    <w:name w:val="No Spacing"/>
    <w:link w:val="NoSpacingChar"/>
    <w:uiPriority w:val="1"/>
    <w:qFormat/>
    <w:rsid w:val="000403EC"/>
    <w:pPr>
      <w:spacing w:after="0" w:line="240" w:lineRule="auto"/>
    </w:pPr>
    <w:rPr>
      <w:rFonts w:ascii="Calibri" w:eastAsia="Calibri" w:hAnsi="Calibri" w:cs="Times New Roman"/>
      <w:kern w:val="0"/>
      <w14:ligatures w14:val="none"/>
    </w:rPr>
  </w:style>
  <w:style w:type="paragraph" w:customStyle="1" w:styleId="PCHeading1">
    <w:name w:val="PC Heading 1"/>
    <w:basedOn w:val="PCheading10"/>
    <w:next w:val="Normal"/>
    <w:link w:val="PCHeading1Char"/>
    <w:qFormat/>
    <w:rsid w:val="000403EC"/>
  </w:style>
  <w:style w:type="character" w:customStyle="1" w:styleId="NoSpacingChar">
    <w:name w:val="No Spacing Char"/>
    <w:basedOn w:val="DefaultParagraphFont"/>
    <w:link w:val="NoSpacing"/>
    <w:uiPriority w:val="1"/>
    <w:rsid w:val="000403EC"/>
    <w:rPr>
      <w:rFonts w:ascii="Calibri" w:eastAsia="Calibri" w:hAnsi="Calibri" w:cs="Times New Roman"/>
      <w:kern w:val="0"/>
      <w14:ligatures w14:val="none"/>
    </w:rPr>
  </w:style>
  <w:style w:type="character" w:customStyle="1" w:styleId="PCHeading1Char">
    <w:name w:val="PC Heading 1 Char"/>
    <w:basedOn w:val="NoSpacingChar"/>
    <w:link w:val="PCHeading1"/>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PCheading10">
    <w:name w:val="PC heading 1"/>
    <w:basedOn w:val="Heading1"/>
    <w:link w:val="PCheading1Char0"/>
    <w:rsid w:val="000403EC"/>
    <w:pPr>
      <w:spacing w:before="240" w:after="0"/>
    </w:pPr>
    <w:rPr>
      <w:rFonts w:ascii="Calibri" w:hAnsi="Calibri"/>
      <w:b/>
      <w:bCs/>
      <w:sz w:val="24"/>
      <w:szCs w:val="24"/>
    </w:rPr>
  </w:style>
  <w:style w:type="character" w:customStyle="1" w:styleId="PCheading1Char0">
    <w:name w:val="PC heading 1 Char"/>
    <w:basedOn w:val="Heading1Char"/>
    <w:link w:val="PCheading10"/>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APCheading1">
    <w:name w:val="APC heading 1"/>
    <w:basedOn w:val="Heading1"/>
    <w:link w:val="APCheading1Char"/>
    <w:qFormat/>
    <w:rsid w:val="000403EC"/>
    <w:pPr>
      <w:spacing w:before="240" w:after="0" w:line="240" w:lineRule="auto"/>
    </w:pPr>
    <w:rPr>
      <w:b/>
      <w:sz w:val="24"/>
      <w:szCs w:val="32"/>
    </w:rPr>
  </w:style>
  <w:style w:type="character" w:customStyle="1" w:styleId="APCheading1Char">
    <w:name w:val="APC heading 1 Char"/>
    <w:basedOn w:val="Heading1Char"/>
    <w:link w:val="APCheading1"/>
    <w:rsid w:val="000403EC"/>
    <w:rPr>
      <w:rFonts w:asciiTheme="majorHAnsi" w:eastAsiaTheme="majorEastAsia" w:hAnsiTheme="majorHAnsi" w:cstheme="majorBidi"/>
      <w:b/>
      <w:color w:val="2F5496" w:themeColor="accent1" w:themeShade="BF"/>
      <w:kern w:val="0"/>
      <w:sz w:val="24"/>
      <w:szCs w:val="32"/>
      <w14:ligatures w14:val="none"/>
    </w:rPr>
  </w:style>
  <w:style w:type="table" w:styleId="TableGrid">
    <w:name w:val="Table Grid"/>
    <w:basedOn w:val="TableNormal"/>
    <w:uiPriority w:val="39"/>
    <w:rsid w:val="000403E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826"/>
    <w:rPr>
      <w:color w:val="0563C1" w:themeColor="hyperlink"/>
      <w:u w:val="single"/>
    </w:rPr>
  </w:style>
  <w:style w:type="paragraph" w:styleId="Caption">
    <w:name w:val="caption"/>
    <w:basedOn w:val="Normal"/>
    <w:next w:val="Normal"/>
    <w:uiPriority w:val="35"/>
    <w:unhideWhenUsed/>
    <w:qFormat/>
    <w:rsid w:val="00182826"/>
    <w:pPr>
      <w:spacing w:after="200" w:line="240" w:lineRule="auto"/>
    </w:pPr>
    <w:rPr>
      <w:rFonts w:asciiTheme="minorHAnsi" w:eastAsiaTheme="minorHAnsi" w:hAnsiTheme="minorHAnsi" w:cstheme="minorBidi"/>
      <w:i/>
      <w:iCs/>
      <w:color w:val="44546A" w:themeColor="text2"/>
      <w:sz w:val="18"/>
      <w:szCs w:val="18"/>
    </w:rPr>
  </w:style>
  <w:style w:type="paragraph" w:customStyle="1" w:styleId="metainfo">
    <w:name w:val="metainfo"/>
    <w:basedOn w:val="Normal"/>
    <w:rsid w:val="000F6E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654230"/>
    <w:pPr>
      <w:spacing w:after="300" w:line="420" w:lineRule="exact"/>
    </w:pPr>
    <w:rPr>
      <w:rFonts w:ascii="Arial" w:eastAsiaTheme="minorHAnsi" w:hAnsi="Arial" w:cs="Arial"/>
      <w:color w:val="494F55"/>
      <w:sz w:val="24"/>
      <w:szCs w:val="24"/>
      <w:lang w:eastAsia="en-GB"/>
    </w:rPr>
  </w:style>
  <w:style w:type="character" w:styleId="Strong">
    <w:name w:val="Strong"/>
    <w:basedOn w:val="DefaultParagraphFont"/>
    <w:uiPriority w:val="22"/>
    <w:qFormat/>
    <w:rsid w:val="00654230"/>
    <w:rPr>
      <w:b/>
      <w:bCs/>
    </w:rPr>
  </w:style>
  <w:style w:type="paragraph" w:styleId="Header">
    <w:name w:val="header"/>
    <w:basedOn w:val="Normal"/>
    <w:link w:val="HeaderChar"/>
    <w:uiPriority w:val="99"/>
    <w:unhideWhenUsed/>
    <w:rsid w:val="00DE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69"/>
    <w:rPr>
      <w:rFonts w:ascii="Calibri" w:eastAsia="Calibri" w:hAnsi="Calibri" w:cs="Times New Roman"/>
      <w:kern w:val="0"/>
      <w14:ligatures w14:val="none"/>
    </w:rPr>
  </w:style>
  <w:style w:type="paragraph" w:styleId="Footer">
    <w:name w:val="footer"/>
    <w:basedOn w:val="Normal"/>
    <w:link w:val="FooterChar"/>
    <w:uiPriority w:val="99"/>
    <w:unhideWhenUsed/>
    <w:rsid w:val="00DE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69"/>
    <w:rPr>
      <w:rFonts w:ascii="Calibri" w:eastAsia="Calibri" w:hAnsi="Calibri" w:cs="Times New Roman"/>
      <w:kern w:val="0"/>
      <w14:ligatures w14:val="none"/>
    </w:rPr>
  </w:style>
  <w:style w:type="paragraph" w:customStyle="1" w:styleId="p1">
    <w:name w:val="p1"/>
    <w:basedOn w:val="Normal"/>
    <w:rsid w:val="00587803"/>
    <w:pPr>
      <w:spacing w:after="0" w:line="240" w:lineRule="auto"/>
    </w:pPr>
    <w:rPr>
      <w:rFonts w:ascii="Helvetica" w:eastAsia="Times New Roman" w:hAnsi="Helvetica"/>
      <w:color w:val="000000"/>
      <w:sz w:val="18"/>
      <w:szCs w:val="18"/>
    </w:rPr>
  </w:style>
  <w:style w:type="character" w:customStyle="1" w:styleId="apple-converted-space">
    <w:name w:val="apple-converted-space"/>
    <w:basedOn w:val="DefaultParagraphFont"/>
    <w:rsid w:val="00587803"/>
  </w:style>
  <w:style w:type="character" w:customStyle="1" w:styleId="s1">
    <w:name w:val="s1"/>
    <w:basedOn w:val="DefaultParagraphFont"/>
    <w:rsid w:val="00587803"/>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1340">
      <w:bodyDiv w:val="1"/>
      <w:marLeft w:val="0"/>
      <w:marRight w:val="0"/>
      <w:marTop w:val="0"/>
      <w:marBottom w:val="0"/>
      <w:divBdr>
        <w:top w:val="none" w:sz="0" w:space="0" w:color="auto"/>
        <w:left w:val="none" w:sz="0" w:space="0" w:color="auto"/>
        <w:bottom w:val="none" w:sz="0" w:space="0" w:color="auto"/>
        <w:right w:val="none" w:sz="0" w:space="0" w:color="auto"/>
      </w:divBdr>
    </w:div>
    <w:div w:id="359205448">
      <w:bodyDiv w:val="1"/>
      <w:marLeft w:val="0"/>
      <w:marRight w:val="0"/>
      <w:marTop w:val="0"/>
      <w:marBottom w:val="0"/>
      <w:divBdr>
        <w:top w:val="none" w:sz="0" w:space="0" w:color="auto"/>
        <w:left w:val="none" w:sz="0" w:space="0" w:color="auto"/>
        <w:bottom w:val="none" w:sz="0" w:space="0" w:color="auto"/>
        <w:right w:val="none" w:sz="0" w:space="0" w:color="auto"/>
      </w:divBdr>
    </w:div>
    <w:div w:id="403141674">
      <w:bodyDiv w:val="1"/>
      <w:marLeft w:val="0"/>
      <w:marRight w:val="0"/>
      <w:marTop w:val="0"/>
      <w:marBottom w:val="0"/>
      <w:divBdr>
        <w:top w:val="none" w:sz="0" w:space="0" w:color="auto"/>
        <w:left w:val="none" w:sz="0" w:space="0" w:color="auto"/>
        <w:bottom w:val="none" w:sz="0" w:space="0" w:color="auto"/>
        <w:right w:val="none" w:sz="0" w:space="0" w:color="auto"/>
      </w:divBdr>
    </w:div>
    <w:div w:id="819883392">
      <w:bodyDiv w:val="1"/>
      <w:marLeft w:val="0"/>
      <w:marRight w:val="0"/>
      <w:marTop w:val="0"/>
      <w:marBottom w:val="0"/>
      <w:divBdr>
        <w:top w:val="none" w:sz="0" w:space="0" w:color="auto"/>
        <w:left w:val="none" w:sz="0" w:space="0" w:color="auto"/>
        <w:bottom w:val="none" w:sz="0" w:space="0" w:color="auto"/>
        <w:right w:val="none" w:sz="0" w:space="0" w:color="auto"/>
      </w:divBdr>
    </w:div>
    <w:div w:id="921060293">
      <w:bodyDiv w:val="1"/>
      <w:marLeft w:val="0"/>
      <w:marRight w:val="0"/>
      <w:marTop w:val="0"/>
      <w:marBottom w:val="0"/>
      <w:divBdr>
        <w:top w:val="none" w:sz="0" w:space="0" w:color="auto"/>
        <w:left w:val="none" w:sz="0" w:space="0" w:color="auto"/>
        <w:bottom w:val="none" w:sz="0" w:space="0" w:color="auto"/>
        <w:right w:val="none" w:sz="0" w:space="0" w:color="auto"/>
      </w:divBdr>
    </w:div>
    <w:div w:id="1327898687">
      <w:bodyDiv w:val="1"/>
      <w:marLeft w:val="0"/>
      <w:marRight w:val="0"/>
      <w:marTop w:val="0"/>
      <w:marBottom w:val="0"/>
      <w:divBdr>
        <w:top w:val="none" w:sz="0" w:space="0" w:color="auto"/>
        <w:left w:val="none" w:sz="0" w:space="0" w:color="auto"/>
        <w:bottom w:val="none" w:sz="0" w:space="0" w:color="auto"/>
        <w:right w:val="none" w:sz="0" w:space="0" w:color="auto"/>
      </w:divBdr>
    </w:div>
    <w:div w:id="1469544663">
      <w:bodyDiv w:val="1"/>
      <w:marLeft w:val="0"/>
      <w:marRight w:val="0"/>
      <w:marTop w:val="0"/>
      <w:marBottom w:val="0"/>
      <w:divBdr>
        <w:top w:val="none" w:sz="0" w:space="0" w:color="auto"/>
        <w:left w:val="none" w:sz="0" w:space="0" w:color="auto"/>
        <w:bottom w:val="none" w:sz="0" w:space="0" w:color="auto"/>
        <w:right w:val="none" w:sz="0" w:space="0" w:color="auto"/>
      </w:divBdr>
    </w:div>
    <w:div w:id="2053069254">
      <w:bodyDiv w:val="1"/>
      <w:marLeft w:val="0"/>
      <w:marRight w:val="0"/>
      <w:marTop w:val="0"/>
      <w:marBottom w:val="0"/>
      <w:divBdr>
        <w:top w:val="none" w:sz="0" w:space="0" w:color="auto"/>
        <w:left w:val="none" w:sz="0" w:space="0" w:color="auto"/>
        <w:bottom w:val="none" w:sz="0" w:space="0" w:color="auto"/>
        <w:right w:val="none" w:sz="0" w:space="0" w:color="auto"/>
      </w:divBdr>
    </w:div>
    <w:div w:id="206860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slater@cotswold.gov.uk" TargetMode="External"/><Relationship Id="rId13" Type="http://schemas.openxmlformats.org/officeDocument/2006/relationships/hyperlink" Target="https://meetings.cotswold.gov.uk/documents/g2316/Public%20reports%20pack%2019th-Mar-2025%2014.00%20Council.pdf?T=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ings.cotswold.gov.uk/documents/g2310/Public%20reports%20pack%2024th-Feb-2025%2018.00%20Council.pdf?T=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xmystreet.com/?fbclid=IwAR0T_TtTd0-s8hijkyhoo2mCASJ271bHh_gUs6EoU8ZjUsiPcfeFRLkSbFo"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loucestershire.gov.uk/highways/roads/your-highways-report-it/" TargetMode="External"/><Relationship Id="rId4" Type="http://schemas.openxmlformats.org/officeDocument/2006/relationships/settings" Target="settings.xml"/><Relationship Id="rId9" Type="http://schemas.openxmlformats.org/officeDocument/2006/relationships/hyperlink" Target="http://www.cotswold.gov.uk/unsungheroes"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F6B-1C5E-48AC-B0CF-C6CD743D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3523</Words>
  <Characters>20085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Baker</dc:creator>
  <cp:keywords/>
  <dc:description/>
  <cp:lastModifiedBy>Tony Slater</cp:lastModifiedBy>
  <cp:revision>2</cp:revision>
  <cp:lastPrinted>2025-04-16T08:11:00Z</cp:lastPrinted>
  <dcterms:created xsi:type="dcterms:W3CDTF">2025-05-11T15:08:00Z</dcterms:created>
  <dcterms:modified xsi:type="dcterms:W3CDTF">2025-05-11T15:08:00Z</dcterms:modified>
</cp:coreProperties>
</file>